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 w:val="0"/>
        <w:spacing w:before="0" w:beforeAutospacing="0" w:after="0" w:afterAutospacing="0" w:line="360" w:lineRule="auto"/>
        <w:jc w:val="center"/>
        <w:rPr>
          <w:b/>
          <w:bCs/>
          <w:color w:val="333333"/>
        </w:rPr>
      </w:pPr>
      <w:r>
        <w:rPr>
          <w:rFonts w:hint="eastAsia"/>
          <w:b/>
          <w:bCs/>
          <w:color w:val="333333"/>
        </w:rPr>
        <w:t>大容量气相液氮罐（含冻存架）采购变更公告</w:t>
      </w:r>
    </w:p>
    <w:p>
      <w:pPr>
        <w:pStyle w:val="4"/>
        <w:wordWrap w:val="0"/>
        <w:spacing w:before="0" w:beforeAutospacing="0" w:after="0" w:afterAutospacing="0" w:line="360" w:lineRule="auto"/>
        <w:jc w:val="center"/>
        <w:rPr>
          <w:b/>
          <w:bCs/>
          <w:color w:val="333333"/>
        </w:rPr>
      </w:pPr>
      <w:r>
        <w:rPr>
          <w:rFonts w:hint="eastAsia"/>
          <w:b/>
          <w:bCs/>
          <w:color w:val="333333"/>
        </w:rPr>
        <w:t xml:space="preserve"> </w:t>
      </w:r>
    </w:p>
    <w:tbl>
      <w:tblPr>
        <w:tblStyle w:val="6"/>
        <w:tblW w:w="8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7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b/>
                <w:bCs/>
                <w:color w:val="333333"/>
              </w:rPr>
              <w:t>项目名称：</w:t>
            </w:r>
          </w:p>
        </w:tc>
        <w:tc>
          <w:tcPr>
            <w:tcW w:w="7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大容量气相液氮罐（含冻存架）采购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b/>
                <w:bCs/>
                <w:color w:val="333333"/>
              </w:rPr>
              <w:t>项目编号：</w:t>
            </w:r>
          </w:p>
        </w:tc>
        <w:tc>
          <w:tcPr>
            <w:tcW w:w="7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60" w:lineRule="auto"/>
              <w:jc w:val="both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0633-1940156BC803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b/>
                <w:bCs/>
                <w:color w:val="333333"/>
              </w:rPr>
              <w:t>采购代理机构：</w:t>
            </w:r>
          </w:p>
        </w:tc>
        <w:tc>
          <w:tcPr>
            <w:tcW w:w="7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color w:val="333333"/>
              </w:rPr>
              <w:t>广西机电设备招标有限公司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b/>
                <w:bCs/>
                <w:color w:val="333333"/>
              </w:rPr>
              <w:t>地   址：</w:t>
            </w:r>
          </w:p>
        </w:tc>
        <w:tc>
          <w:tcPr>
            <w:tcW w:w="7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color w:val="333333"/>
              </w:rPr>
              <w:t>广西柳州市东环大道230号居上V8城A座17层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b/>
                <w:bCs/>
                <w:color w:val="333333"/>
              </w:rPr>
              <w:t>项目联系人：</w:t>
            </w:r>
          </w:p>
        </w:tc>
        <w:tc>
          <w:tcPr>
            <w:tcW w:w="7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200" w:afterAutospacing="0" w:line="273" w:lineRule="auto"/>
            </w:pPr>
            <w:r>
              <w:rPr>
                <w:rFonts w:hint="eastAsia"/>
                <w:color w:val="333333"/>
              </w:rPr>
              <w:t>莫曼莉、汪民健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b/>
                <w:bCs/>
                <w:color w:val="333333"/>
              </w:rPr>
              <w:t>联系电话：</w:t>
            </w:r>
          </w:p>
        </w:tc>
        <w:tc>
          <w:tcPr>
            <w:tcW w:w="7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200" w:afterAutospacing="0" w:line="273" w:lineRule="auto"/>
            </w:pPr>
            <w:r>
              <w:rPr>
                <w:rFonts w:hint="eastAsia"/>
                <w:color w:val="333333"/>
              </w:rPr>
              <w:t>0772-3700157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b/>
                <w:bCs/>
                <w:color w:val="333333"/>
              </w:rPr>
              <w:t>首次公告日期：</w:t>
            </w:r>
          </w:p>
        </w:tc>
        <w:tc>
          <w:tcPr>
            <w:tcW w:w="7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color w:val="333333"/>
              </w:rPr>
              <w:t>2019年7月17日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b/>
                <w:bCs/>
                <w:color w:val="333333"/>
              </w:rPr>
              <w:t>更正日期：</w:t>
            </w:r>
          </w:p>
        </w:tc>
        <w:tc>
          <w:tcPr>
            <w:tcW w:w="7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7" w:type="dxa"/>
              <w:bottom w:w="0" w:type="dxa"/>
              <w:right w:w="37" w:type="dxa"/>
            </w:tcMar>
            <w:vAlign w:val="center"/>
          </w:tcPr>
          <w:p>
            <w:pPr>
              <w:pStyle w:val="4"/>
              <w:wordWrap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  <w:color w:val="333333"/>
              </w:rPr>
              <w:t>2019年7月24日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8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wordWrap w:val="0"/>
              <w:spacing w:beforeAutospacing="0" w:afterAutospacing="0" w:line="320" w:lineRule="atLeast"/>
              <w:ind w:left="100" w:right="113"/>
              <w:rPr>
                <w:rFonts w:eastAsiaTheme="minorEastAsia" w:cstheme="minorBidi"/>
                <w:color w:val="333333"/>
                <w:sz w:val="22"/>
                <w:szCs w:val="22"/>
                <w:lang w:val="ru-RU"/>
              </w:rPr>
            </w:pPr>
            <w:r>
              <w:rPr>
                <w:rFonts w:hint="eastAsia" w:eastAsiaTheme="minorEastAsia" w:cstheme="minorBidi"/>
                <w:color w:val="333333"/>
                <w:sz w:val="22"/>
                <w:szCs w:val="22"/>
                <w:lang w:val="ru-RU"/>
              </w:rPr>
              <w:t>更正内容：1.磋商文件的获取延长至2019年7月31日18时00分。</w:t>
            </w:r>
          </w:p>
          <w:p>
            <w:pPr>
              <w:pStyle w:val="2"/>
              <w:ind w:firstLine="1320" w:firstLineChars="600"/>
              <w:rPr>
                <w:rFonts w:ascii="宋体" w:hAnsi="宋体"/>
                <w:color w:val="333333"/>
                <w:lang w:eastAsia="zh-CN"/>
              </w:rPr>
            </w:pPr>
            <w:r>
              <w:rPr>
                <w:rFonts w:hint="eastAsia" w:ascii="宋体" w:hAnsi="宋体"/>
                <w:color w:val="333333"/>
                <w:lang w:eastAsia="zh-CN"/>
              </w:rPr>
              <w:t>2.</w:t>
            </w:r>
            <w:r>
              <w:rPr>
                <w:rFonts w:ascii="宋体" w:hAnsi="宋体"/>
                <w:color w:val="333333"/>
                <w:lang w:eastAsia="zh-CN"/>
              </w:rPr>
              <w:t xml:space="preserve"> 响应文件递交</w:t>
            </w:r>
            <w:r>
              <w:rPr>
                <w:rFonts w:hint="eastAsia" w:ascii="宋体" w:hAnsi="宋体"/>
                <w:color w:val="333333"/>
                <w:lang w:eastAsia="zh-CN"/>
              </w:rPr>
              <w:t>时间变更为</w:t>
            </w:r>
            <w:r>
              <w:rPr>
                <w:rFonts w:ascii="宋体" w:hAnsi="宋体"/>
                <w:color w:val="333333"/>
                <w:lang w:eastAsia="zh-CN"/>
              </w:rPr>
              <w:t>2019年</w:t>
            </w:r>
            <w:r>
              <w:rPr>
                <w:rFonts w:hint="eastAsia" w:ascii="宋体" w:hAnsi="宋体"/>
                <w:color w:val="333333"/>
                <w:lang w:eastAsia="zh-CN"/>
              </w:rPr>
              <w:t>8月1</w:t>
            </w:r>
            <w:r>
              <w:rPr>
                <w:rFonts w:hint="eastAsia" w:ascii="宋体" w:hAnsi="宋体"/>
                <w:color w:val="333333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333333"/>
                <w:lang w:eastAsia="zh-CN"/>
              </w:rPr>
              <w:t>日</w:t>
            </w:r>
            <w:r>
              <w:rPr>
                <w:rFonts w:ascii="宋体" w:hAnsi="宋体"/>
                <w:color w:val="333333"/>
                <w:lang w:eastAsia="zh-CN"/>
              </w:rPr>
              <w:t>09时00分至09时30分</w:t>
            </w:r>
            <w:r>
              <w:rPr>
                <w:rFonts w:hint="eastAsia" w:ascii="宋体" w:hAnsi="宋体"/>
                <w:color w:val="333333"/>
                <w:lang w:eastAsia="zh-CN"/>
              </w:rPr>
              <w:t>。</w:t>
            </w:r>
          </w:p>
          <w:p>
            <w:pPr>
              <w:ind w:firstLine="1320" w:firstLineChars="600"/>
              <w:rPr>
                <w:rFonts w:ascii="宋体" w:hAnsi="宋体"/>
                <w:color w:val="333333"/>
                <w:lang w:eastAsia="zh-CN"/>
              </w:rPr>
            </w:pPr>
            <w:r>
              <w:rPr>
                <w:rFonts w:hint="eastAsia" w:ascii="宋体" w:hAnsi="宋体"/>
                <w:color w:val="333333"/>
                <w:lang w:eastAsia="zh-CN"/>
              </w:rPr>
              <w:t>3. 响应文件递交截止时间及截标时间变更为2019年8月1</w:t>
            </w:r>
            <w:r>
              <w:rPr>
                <w:rFonts w:hint="eastAsia" w:ascii="宋体" w:hAnsi="宋体"/>
                <w:color w:val="333333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color w:val="333333"/>
                <w:lang w:eastAsia="zh-CN"/>
              </w:rPr>
              <w:t>日9时30分。</w:t>
            </w:r>
          </w:p>
          <w:p>
            <w:pPr>
              <w:ind w:firstLine="1320" w:firstLineChars="600"/>
              <w:rPr>
                <w:rFonts w:ascii="宋体" w:hAnsi="宋体"/>
                <w:color w:val="333333"/>
                <w:lang w:eastAsia="zh-CN"/>
              </w:rPr>
            </w:pPr>
            <w:r>
              <w:rPr>
                <w:rFonts w:hint="eastAsia" w:ascii="宋体" w:hAnsi="宋体"/>
                <w:color w:val="333333"/>
                <w:lang w:eastAsia="zh-CN"/>
              </w:rPr>
              <w:t>4.</w:t>
            </w:r>
            <w:r>
              <w:rPr>
                <w:rFonts w:ascii="宋体" w:hAnsi="宋体"/>
                <w:color w:val="333333"/>
                <w:lang w:eastAsia="zh-CN"/>
              </w:rPr>
              <w:t>磋商保证金</w:t>
            </w:r>
            <w:r>
              <w:rPr>
                <w:rFonts w:hint="eastAsia" w:ascii="宋体" w:hAnsi="宋体"/>
                <w:color w:val="333333"/>
                <w:lang w:eastAsia="zh-CN"/>
              </w:rPr>
              <w:t>递交截止时间相应顺延。</w:t>
            </w:r>
          </w:p>
          <w:p>
            <w:pPr>
              <w:pStyle w:val="4"/>
              <w:wordWrap w:val="0"/>
              <w:spacing w:before="0" w:beforeAutospacing="0" w:after="200" w:afterAutospacing="0" w:line="273" w:lineRule="auto"/>
              <w:rPr>
                <w:rFonts w:eastAsiaTheme="minorEastAsia" w:cstheme="minorBidi"/>
                <w:color w:val="333333"/>
                <w:sz w:val="22"/>
                <w:szCs w:val="22"/>
                <w:lang w:val="ru-RU"/>
              </w:rPr>
            </w:pPr>
            <w:r>
              <w:rPr>
                <w:rFonts w:hint="eastAsia" w:eastAsiaTheme="minorEastAsia" w:cstheme="minorBidi"/>
                <w:color w:val="333333"/>
                <w:sz w:val="22"/>
                <w:szCs w:val="22"/>
                <w:lang w:val="ru-RU"/>
              </w:rPr>
              <w:t>其他条款无修改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8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wordWrap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333333"/>
                <w:sz w:val="21"/>
                <w:szCs w:val="21"/>
              </w:rPr>
              <w:t>特此公告</w:t>
            </w:r>
          </w:p>
          <w:p>
            <w:pPr>
              <w:pStyle w:val="4"/>
              <w:wordWrap w:val="0"/>
              <w:spacing w:before="0" w:beforeAutospacing="0" w:after="0" w:afterAutospacing="0"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333333"/>
                <w:sz w:val="21"/>
                <w:szCs w:val="21"/>
              </w:rPr>
              <w:t>广西机电设备招标有限公司</w:t>
            </w:r>
          </w:p>
          <w:p>
            <w:pPr>
              <w:pStyle w:val="4"/>
              <w:wordWrap w:val="0"/>
              <w:spacing w:before="0" w:beforeAutospacing="0" w:after="0" w:afterAutospacing="0" w:line="36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333333"/>
                <w:sz w:val="21"/>
                <w:szCs w:val="21"/>
              </w:rPr>
              <w:t>2019年7月24日</w:t>
            </w:r>
          </w:p>
        </w:tc>
      </w:tr>
    </w:tbl>
    <w:p>
      <w:pPr>
        <w:rPr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1A0E26"/>
    <w:rsid w:val="001A0E26"/>
    <w:rsid w:val="00564167"/>
    <w:rsid w:val="00BF659D"/>
    <w:rsid w:val="00FB187A"/>
    <w:rsid w:val="66BA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uiPriority w:val="99"/>
  </w:style>
  <w:style w:type="paragraph" w:styleId="3">
    <w:name w:val="Balloon Text"/>
    <w:basedOn w:val="1"/>
    <w:link w:val="11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val="en-US" w:eastAsia="zh-CN"/>
    </w:rPr>
  </w:style>
  <w:style w:type="paragraph" w:styleId="5">
    <w:name w:val="annotation subject"/>
    <w:basedOn w:val="2"/>
    <w:next w:val="2"/>
    <w:link w:val="10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批注文字 Char"/>
    <w:basedOn w:val="7"/>
    <w:link w:val="2"/>
    <w:uiPriority w:val="99"/>
  </w:style>
  <w:style w:type="character" w:customStyle="1" w:styleId="10">
    <w:name w:val="批注主题 Char"/>
    <w:basedOn w:val="9"/>
    <w:link w:val="5"/>
    <w:semiHidden/>
    <w:uiPriority w:val="99"/>
    <w:rPr>
      <w:b/>
      <w:bCs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5</TotalTime>
  <ScaleCrop>false</ScaleCrop>
  <LinksUpToDate>false</LinksUpToDate>
  <CharactersWithSpaces>370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2019-07-24T07:53:00Z</dcterms:created>
  <dc:creator>admin</dc:creator>
  <cp:lastModifiedBy>NTKO</cp:lastModifiedBy>
  <dcterms:modified xsi:type="dcterms:W3CDTF">2019-07-24T08:44:03Z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