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0D" w:rsidRDefault="004D4CF4">
      <w:pPr>
        <w:spacing w:line="40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高端彩色多普勒超声诊断仪采购</w:t>
      </w:r>
    </w:p>
    <w:p w:rsidR="004A650D" w:rsidRDefault="004D4CF4">
      <w:pPr>
        <w:spacing w:line="40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【项目编号：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GXJH-2018-LZDL-064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】</w:t>
      </w:r>
    </w:p>
    <w:p w:rsidR="004A650D" w:rsidRDefault="004D4CF4">
      <w:pPr>
        <w:spacing w:line="40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更改公告</w:t>
      </w:r>
    </w:p>
    <w:p w:rsidR="004A650D" w:rsidRDefault="004D4CF4">
      <w:pPr>
        <w:widowControl/>
        <w:spacing w:line="3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各投标人：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</w:t>
      </w:r>
    </w:p>
    <w:p w:rsidR="004A650D" w:rsidRDefault="004D4CF4">
      <w:pPr>
        <w:widowControl/>
        <w:numPr>
          <w:ilvl w:val="0"/>
          <w:numId w:val="2"/>
        </w:numPr>
        <w:spacing w:line="3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项目名称：高端彩色多普勒超声诊断仪采购</w:t>
      </w:r>
    </w:p>
    <w:p w:rsidR="004A650D" w:rsidRDefault="004D4CF4">
      <w:pPr>
        <w:widowControl/>
        <w:spacing w:line="380" w:lineRule="exact"/>
        <w:ind w:leftChars="228" w:left="479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二、项目编号：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GXJH-2018-LZDL-064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</w:rPr>
        <w:t>三、招标人名称：柳州市妇幼保健院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br/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联系人：柳州市妇幼保健院招标办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    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0772-2803905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</w:rPr>
        <w:t>四、招标代理机构：广西嘉华建设项目管理咨询有限公司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br/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地址：柳州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市晨华路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号碧桂苑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栋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2-12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13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15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16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  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联系人：苏永青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      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0772-2990831/2992831      </w:t>
      </w:r>
    </w:p>
    <w:p w:rsidR="004A650D" w:rsidRDefault="004D4CF4">
      <w:pPr>
        <w:widowControl/>
        <w:spacing w:line="380" w:lineRule="exact"/>
        <w:ind w:leftChars="228" w:left="959" w:hangingChars="200" w:hanging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五、首次公告日期：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29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日。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</w:rPr>
        <w:t>更正日期：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日。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</w:t>
      </w:r>
    </w:p>
    <w:p w:rsidR="004A650D" w:rsidRDefault="004D4CF4">
      <w:pPr>
        <w:widowControl/>
        <w:spacing w:line="380" w:lineRule="exact"/>
        <w:ind w:leftChars="228" w:left="959" w:hangingChars="200" w:hanging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六、更正信息：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  </w:t>
      </w:r>
    </w:p>
    <w:p w:rsidR="004A650D" w:rsidRDefault="004D4CF4">
      <w:pPr>
        <w:widowControl/>
        <w:spacing w:line="380" w:lineRule="exact"/>
        <w:ind w:leftChars="228" w:left="959" w:hangingChars="200" w:hanging="480"/>
        <w:rPr>
          <w:rFonts w:ascii="宋体" w:eastAsia="宋体" w:hAnsi="宋体" w:cs="宋体"/>
          <w:color w:val="00000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、原《招标公告》第三条第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点招标文件</w:t>
      </w:r>
      <w:r>
        <w:rPr>
          <w:rFonts w:ascii="宋体" w:eastAsia="宋体" w:hAnsi="宋体" w:cs="宋体" w:hint="eastAsia"/>
          <w:color w:val="000000"/>
          <w:sz w:val="24"/>
        </w:rPr>
        <w:t>发售时间：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2018</w:t>
      </w:r>
      <w:r>
        <w:rPr>
          <w:rFonts w:ascii="宋体" w:eastAsia="宋体" w:hAnsi="宋体" w:cs="宋体" w:hint="eastAsia"/>
          <w:color w:val="000000"/>
          <w:sz w:val="24"/>
        </w:rPr>
        <w:t>年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11 </w:t>
      </w:r>
      <w:r>
        <w:rPr>
          <w:rFonts w:ascii="宋体" w:eastAsia="宋体" w:hAnsi="宋体" w:cs="宋体" w:hint="eastAsia"/>
          <w:color w:val="000000"/>
          <w:sz w:val="24"/>
        </w:rPr>
        <w:t>月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29 </w:t>
      </w:r>
      <w:r>
        <w:rPr>
          <w:rFonts w:ascii="宋体" w:eastAsia="宋体" w:hAnsi="宋体" w:cs="宋体" w:hint="eastAsia"/>
          <w:color w:val="000000"/>
          <w:sz w:val="24"/>
        </w:rPr>
        <w:t>日至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2018</w:t>
      </w:r>
      <w:r>
        <w:rPr>
          <w:rFonts w:ascii="宋体" w:eastAsia="宋体" w:hAnsi="宋体" w:cs="宋体" w:hint="eastAsia"/>
          <w:color w:val="000000"/>
          <w:sz w:val="24"/>
        </w:rPr>
        <w:t>年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11 </w:t>
      </w:r>
    </w:p>
    <w:p w:rsidR="004A650D" w:rsidRDefault="004D4CF4">
      <w:pPr>
        <w:widowControl/>
        <w:spacing w:line="380" w:lineRule="exact"/>
        <w:ind w:leftChars="228" w:left="959" w:hangingChars="200" w:hanging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月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06 </w:t>
      </w:r>
      <w:r>
        <w:rPr>
          <w:rFonts w:ascii="宋体" w:eastAsia="宋体" w:hAnsi="宋体" w:cs="宋体" w:hint="eastAsia"/>
          <w:color w:val="000000"/>
          <w:sz w:val="24"/>
        </w:rPr>
        <w:t>日止，上午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8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时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30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分～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11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时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30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分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</w:rPr>
        <w:t>；下午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15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时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30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分～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17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时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00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分</w:t>
      </w:r>
      <w:r>
        <w:rPr>
          <w:rFonts w:ascii="宋体" w:eastAsia="宋体" w:hAnsi="宋体" w:cs="宋体" w:hint="eastAsia"/>
          <w:color w:val="000000"/>
          <w:sz w:val="24"/>
        </w:rPr>
        <w:t>（工作日，正</w:t>
      </w:r>
    </w:p>
    <w:p w:rsidR="004A650D" w:rsidRDefault="004D4CF4">
      <w:pPr>
        <w:widowControl/>
        <w:spacing w:line="380" w:lineRule="exact"/>
        <w:ind w:leftChars="228" w:left="959" w:hangingChars="200" w:hanging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常工作时间）。</w:t>
      </w:r>
    </w:p>
    <w:p w:rsidR="004A650D" w:rsidRDefault="004D4CF4">
      <w:pPr>
        <w:widowControl/>
        <w:spacing w:line="380" w:lineRule="exact"/>
        <w:ind w:firstLineChars="200" w:firstLine="482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更改为：</w:t>
      </w:r>
      <w:r>
        <w:rPr>
          <w:rFonts w:ascii="宋体" w:eastAsia="宋体" w:hAnsi="宋体" w:cs="宋体" w:hint="eastAsia"/>
          <w:color w:val="000000"/>
          <w:sz w:val="24"/>
        </w:rPr>
        <w:t>发售时间：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2018</w:t>
      </w:r>
      <w:r>
        <w:rPr>
          <w:rFonts w:ascii="宋体" w:eastAsia="宋体" w:hAnsi="宋体" w:cs="宋体" w:hint="eastAsia"/>
          <w:color w:val="000000"/>
          <w:sz w:val="24"/>
        </w:rPr>
        <w:t>年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11 </w:t>
      </w:r>
      <w:r>
        <w:rPr>
          <w:rFonts w:ascii="宋体" w:eastAsia="宋体" w:hAnsi="宋体" w:cs="宋体" w:hint="eastAsia"/>
          <w:color w:val="000000"/>
          <w:sz w:val="24"/>
        </w:rPr>
        <w:t>月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29 </w:t>
      </w:r>
      <w:r>
        <w:rPr>
          <w:rFonts w:ascii="宋体" w:eastAsia="宋体" w:hAnsi="宋体" w:cs="宋体" w:hint="eastAsia"/>
          <w:color w:val="000000"/>
          <w:sz w:val="24"/>
        </w:rPr>
        <w:t>日至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2018</w:t>
      </w:r>
      <w:r>
        <w:rPr>
          <w:rFonts w:ascii="宋体" w:eastAsia="宋体" w:hAnsi="宋体" w:cs="宋体" w:hint="eastAsia"/>
          <w:color w:val="000000"/>
          <w:sz w:val="24"/>
        </w:rPr>
        <w:t>年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12 </w:t>
      </w:r>
      <w:r>
        <w:rPr>
          <w:rFonts w:ascii="宋体" w:eastAsia="宋体" w:hAnsi="宋体" w:cs="宋体" w:hint="eastAsia"/>
          <w:color w:val="000000"/>
          <w:sz w:val="24"/>
        </w:rPr>
        <w:t>月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4"/>
          <w:u w:val="single"/>
        </w:rPr>
        <w:t>6</w:t>
      </w:r>
      <w:r>
        <w:rPr>
          <w:rFonts w:ascii="宋体" w:eastAsia="宋体" w:hAnsi="宋体" w:cs="宋体" w:hint="eastAsia"/>
          <w:color w:val="000000"/>
          <w:sz w:val="24"/>
        </w:rPr>
        <w:t>日</w:t>
      </w:r>
      <w:r>
        <w:rPr>
          <w:rFonts w:ascii="宋体" w:eastAsia="宋体" w:hAnsi="宋体" w:cs="宋体" w:hint="eastAsia"/>
          <w:color w:val="000000"/>
          <w:sz w:val="24"/>
        </w:rPr>
        <w:t>止，上午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8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时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30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分～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11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时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30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分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</w:rPr>
        <w:t>；下午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15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时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30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分～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17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时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00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>分</w:t>
      </w:r>
      <w:r>
        <w:rPr>
          <w:rFonts w:ascii="宋体" w:eastAsia="宋体" w:hAnsi="宋体" w:cs="宋体" w:hint="eastAsia"/>
          <w:color w:val="000000"/>
          <w:sz w:val="24"/>
        </w:rPr>
        <w:t>（工作日，正常工作时间）。</w:t>
      </w:r>
    </w:p>
    <w:p w:rsidR="004A650D" w:rsidRDefault="004D4CF4">
      <w:pPr>
        <w:widowControl/>
        <w:spacing w:line="38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相应条款作相应变更。</w:t>
      </w:r>
    </w:p>
    <w:p w:rsidR="004A650D" w:rsidRDefault="004D4CF4">
      <w:pPr>
        <w:widowControl/>
        <w:spacing w:line="38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特此通知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.</w:t>
      </w:r>
    </w:p>
    <w:p w:rsidR="004A650D" w:rsidRDefault="004D4CF4">
      <w:pPr>
        <w:widowControl/>
        <w:spacing w:line="400" w:lineRule="atLeast"/>
        <w:jc w:val="righ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</w:t>
      </w:r>
    </w:p>
    <w:p w:rsidR="004A650D" w:rsidRDefault="004D4CF4">
      <w:pPr>
        <w:snapToGrid w:val="0"/>
        <w:spacing w:line="46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招标代理机构：广西嘉华建设项目管理咨询有限公司</w:t>
      </w:r>
    </w:p>
    <w:p w:rsidR="004A650D" w:rsidRDefault="004D4CF4">
      <w:pPr>
        <w:snapToGrid w:val="0"/>
        <w:spacing w:line="46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日期：二</w:t>
      </w:r>
      <w:proofErr w:type="gramStart"/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八年十二月五日</w:t>
      </w:r>
    </w:p>
    <w:p w:rsidR="004A650D" w:rsidRDefault="004A650D">
      <w:pPr>
        <w:snapToGrid w:val="0"/>
        <w:spacing w:line="46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</w:p>
    <w:p w:rsidR="004A650D" w:rsidRDefault="004A650D">
      <w:pPr>
        <w:snapToGrid w:val="0"/>
        <w:spacing w:line="46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</w:p>
    <w:sectPr w:rsidR="004A650D" w:rsidSect="004A650D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F4" w:rsidRDefault="004D4CF4" w:rsidP="004D4CF4">
      <w:r>
        <w:separator/>
      </w:r>
    </w:p>
  </w:endnote>
  <w:endnote w:type="continuationSeparator" w:id="1">
    <w:p w:rsidR="004D4CF4" w:rsidRDefault="004D4CF4" w:rsidP="004D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F4" w:rsidRDefault="004D4CF4" w:rsidP="004D4CF4">
      <w:r>
        <w:separator/>
      </w:r>
    </w:p>
  </w:footnote>
  <w:footnote w:type="continuationSeparator" w:id="1">
    <w:p w:rsidR="004D4CF4" w:rsidRDefault="004D4CF4" w:rsidP="004D4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BA5BC0"/>
    <w:multiLevelType w:val="singleLevel"/>
    <w:tmpl w:val="9EBA5B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multilevel"/>
    <w:tmpl w:val="0000000A"/>
    <w:lvl w:ilvl="0">
      <w:start w:val="1"/>
      <w:numFmt w:val="upperLetter"/>
      <w:pStyle w:val="1"/>
      <w:lvlText w:val="%1．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A2360C"/>
    <w:rsid w:val="001E2BB5"/>
    <w:rsid w:val="00275FA6"/>
    <w:rsid w:val="004A650D"/>
    <w:rsid w:val="004D4CF4"/>
    <w:rsid w:val="006520DC"/>
    <w:rsid w:val="00B05565"/>
    <w:rsid w:val="00B24C2D"/>
    <w:rsid w:val="00BF033E"/>
    <w:rsid w:val="00D04BC3"/>
    <w:rsid w:val="00E74EA5"/>
    <w:rsid w:val="02D9183A"/>
    <w:rsid w:val="04A06489"/>
    <w:rsid w:val="050F2FBD"/>
    <w:rsid w:val="0CC115CE"/>
    <w:rsid w:val="1CFD6F36"/>
    <w:rsid w:val="23F42C86"/>
    <w:rsid w:val="2BA50BE4"/>
    <w:rsid w:val="35EE02A1"/>
    <w:rsid w:val="3A730258"/>
    <w:rsid w:val="507623A8"/>
    <w:rsid w:val="61A2360C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5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A650D"/>
    <w:pPr>
      <w:keepNext/>
      <w:numPr>
        <w:numId w:val="1"/>
      </w:numPr>
      <w:outlineLvl w:val="0"/>
    </w:pPr>
    <w:rPr>
      <w:rFonts w:eastAsia="宋体"/>
      <w:b/>
      <w:bCs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4A650D"/>
  </w:style>
  <w:style w:type="paragraph" w:styleId="a4">
    <w:name w:val="footer"/>
    <w:basedOn w:val="a"/>
    <w:link w:val="Char"/>
    <w:rsid w:val="004A6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4A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A650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4A65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1</Pages>
  <Words>382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幸福心连心莫</dc:creator>
  <cp:lastModifiedBy>Administrator</cp:lastModifiedBy>
  <cp:revision>7</cp:revision>
  <cp:lastPrinted>2018-08-17T01:59:00Z</cp:lastPrinted>
  <dcterms:created xsi:type="dcterms:W3CDTF">2018-08-16T14:27:00Z</dcterms:created>
  <dcterms:modified xsi:type="dcterms:W3CDTF">2018-12-05T10:42:00Z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