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heme="minorEastAsia" w:hAnsiTheme="minorEastAsia" w:eastAsiaTheme="minorEastAsia"/>
          <w:b/>
          <w:sz w:val="28"/>
          <w:szCs w:val="44"/>
        </w:rPr>
      </w:pPr>
      <w:r>
        <w:rPr>
          <w:rFonts w:hint="eastAsia" w:asciiTheme="minorEastAsia" w:hAnsiTheme="minorEastAsia" w:eastAsiaTheme="minorEastAsia"/>
          <w:b/>
          <w:sz w:val="28"/>
          <w:szCs w:val="44"/>
        </w:rPr>
        <w:t>广西建信建设项目管理有限公司叶酸公卫项目</w:t>
      </w:r>
    </w:p>
    <w:p>
      <w:pPr>
        <w:spacing w:line="560" w:lineRule="exact"/>
        <w:jc w:val="center"/>
        <w:rPr>
          <w:rFonts w:asciiTheme="minorEastAsia" w:hAnsiTheme="minorEastAsia" w:eastAsiaTheme="minorEastAsia"/>
          <w:b/>
          <w:sz w:val="28"/>
          <w:szCs w:val="44"/>
        </w:rPr>
      </w:pPr>
      <w:r>
        <w:rPr>
          <w:rFonts w:hint="eastAsia" w:asciiTheme="minorEastAsia" w:hAnsiTheme="minorEastAsia" w:eastAsiaTheme="minorEastAsia"/>
          <w:b/>
          <w:sz w:val="28"/>
          <w:szCs w:val="44"/>
        </w:rPr>
        <w:t>（采购项目编号：LZG17-482）结果公告</w:t>
      </w:r>
    </w:p>
    <w:p>
      <w:pPr>
        <w:rPr>
          <w:rFonts w:asciiTheme="minorEastAsia" w:hAnsiTheme="minorEastAsia" w:eastAsiaTheme="minorEastAsia"/>
          <w:szCs w:val="28"/>
        </w:rPr>
      </w:pPr>
    </w:p>
    <w:p>
      <w:pPr>
        <w:spacing w:line="30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广西建信建设项目管理有限公司受柳州市妇幼保健院委托，根据《中华人民共和国政府采购法》等有关规定，于2017年10月09日就叶酸公卫项目采用公开招标方式进行采购，现就本次招标的结果公告如下：</w:t>
      </w:r>
    </w:p>
    <w:p>
      <w:pPr>
        <w:spacing w:line="300" w:lineRule="auto"/>
        <w:rPr>
          <w:rFonts w:hint="eastAsia" w:asciiTheme="minorEastAsia" w:hAnsiTheme="minorEastAsia" w:eastAsiaTheme="minorEastAsia"/>
          <w:b/>
          <w:szCs w:val="21"/>
        </w:rPr>
      </w:pPr>
    </w:p>
    <w:p>
      <w:pPr>
        <w:spacing w:line="300" w:lineRule="auto"/>
        <w:rPr>
          <w:rFonts w:asciiTheme="minorEastAsia" w:hAnsiTheme="minorEastAsia" w:eastAsiaTheme="minorEastAsia"/>
          <w:szCs w:val="21"/>
        </w:rPr>
      </w:pPr>
      <w:r>
        <w:rPr>
          <w:rFonts w:hint="eastAsia" w:asciiTheme="minorEastAsia" w:hAnsiTheme="minorEastAsia" w:eastAsiaTheme="minorEastAsia"/>
          <w:b/>
          <w:szCs w:val="21"/>
        </w:rPr>
        <w:t>一、采购项目名称及编号</w:t>
      </w:r>
      <w:r>
        <w:rPr>
          <w:rFonts w:hint="eastAsia" w:asciiTheme="minorEastAsia" w:hAnsiTheme="minorEastAsia" w:eastAsiaTheme="minorEastAsia"/>
          <w:szCs w:val="21"/>
        </w:rPr>
        <w:t>：叶酸公卫项目（LZG17-482）</w:t>
      </w:r>
    </w:p>
    <w:p>
      <w:pPr>
        <w:spacing w:line="300" w:lineRule="auto"/>
        <w:rPr>
          <w:rFonts w:asciiTheme="minorEastAsia" w:hAnsiTheme="minorEastAsia" w:eastAsiaTheme="minorEastAsia"/>
          <w:szCs w:val="21"/>
        </w:rPr>
      </w:pPr>
      <w:r>
        <w:rPr>
          <w:rFonts w:hint="eastAsia" w:asciiTheme="minorEastAsia" w:hAnsiTheme="minorEastAsia" w:eastAsiaTheme="minorEastAsia"/>
          <w:b/>
          <w:szCs w:val="21"/>
        </w:rPr>
        <w:t>二、采购项目简要说明</w:t>
      </w:r>
      <w:r>
        <w:rPr>
          <w:rFonts w:hint="eastAsia" w:asciiTheme="minorEastAsia" w:hAnsiTheme="minorEastAsia" w:eastAsiaTheme="minorEastAsia"/>
          <w:szCs w:val="21"/>
        </w:rPr>
        <w:t>：叶酸片共291.462万片，具体内容详见招标文件。</w:t>
      </w:r>
    </w:p>
    <w:p>
      <w:pPr>
        <w:spacing w:line="300" w:lineRule="auto"/>
        <w:rPr>
          <w:rFonts w:asciiTheme="minorEastAsia" w:hAnsiTheme="minorEastAsia" w:eastAsiaTheme="minorEastAsia"/>
          <w:szCs w:val="21"/>
        </w:rPr>
      </w:pPr>
      <w:r>
        <w:rPr>
          <w:rFonts w:hint="eastAsia" w:asciiTheme="minorEastAsia" w:hAnsiTheme="minorEastAsia" w:eastAsiaTheme="minorEastAsia"/>
          <w:b/>
          <w:szCs w:val="21"/>
        </w:rPr>
        <w:t>三、公告媒体及日期：</w:t>
      </w:r>
      <w:r>
        <w:rPr>
          <w:rFonts w:hint="eastAsia" w:asciiTheme="minorEastAsia" w:hAnsiTheme="minorEastAsia" w:eastAsiaTheme="minorEastAsia"/>
          <w:szCs w:val="21"/>
        </w:rPr>
        <w:t>（中国政府采购网）</w:t>
      </w:r>
      <w:r>
        <w:fldChar w:fldCharType="begin"/>
      </w:r>
      <w:r>
        <w:instrText xml:space="preserve"> HYPERLINK "http://www.ccgp.gov.cn" </w:instrText>
      </w:r>
      <w:r>
        <w:fldChar w:fldCharType="separate"/>
      </w:r>
      <w:r>
        <w:rPr>
          <w:rFonts w:hint="eastAsia" w:asciiTheme="minorEastAsia" w:hAnsiTheme="minorEastAsia" w:eastAsiaTheme="minorEastAsia"/>
          <w:szCs w:val="21"/>
          <w:u w:val="single"/>
        </w:rPr>
        <w:t>www.ccgp.gov.cn</w:t>
      </w:r>
      <w:r>
        <w:rPr>
          <w:rFonts w:hint="eastAsia" w:asciiTheme="minorEastAsia" w:hAnsiTheme="minorEastAsia" w:eastAsiaTheme="minorEastAsia"/>
          <w:szCs w:val="21"/>
          <w:u w:val="single"/>
        </w:rPr>
        <w:fldChar w:fldCharType="end"/>
      </w:r>
      <w:r>
        <w:rPr>
          <w:rFonts w:hint="eastAsia" w:asciiTheme="minorEastAsia" w:hAnsiTheme="minorEastAsia" w:eastAsiaTheme="minorEastAsia"/>
          <w:szCs w:val="21"/>
        </w:rPr>
        <w:t>、（广西壮族自治区政府采购网）</w:t>
      </w:r>
      <w:r>
        <w:rPr>
          <w:rFonts w:hint="eastAsia" w:asciiTheme="minorEastAsia" w:hAnsiTheme="minorEastAsia" w:eastAsiaTheme="minorEastAsia"/>
          <w:szCs w:val="21"/>
          <w:u w:val="single"/>
        </w:rPr>
        <w:t>www.gxzfcg.gov.cn</w:t>
      </w:r>
      <w:r>
        <w:rPr>
          <w:rFonts w:hint="eastAsia" w:asciiTheme="minorEastAsia" w:hAnsiTheme="minorEastAsia" w:eastAsiaTheme="minorEastAsia"/>
          <w:szCs w:val="21"/>
        </w:rPr>
        <w:t>、（柳州市政府采购网）</w:t>
      </w:r>
      <w:r>
        <w:fldChar w:fldCharType="begin"/>
      </w:r>
      <w:r>
        <w:instrText xml:space="preserve"> HYPERLINK "http://www.zfcg.gov.cn/" </w:instrText>
      </w:r>
      <w:r>
        <w:fldChar w:fldCharType="separate"/>
      </w:r>
      <w:r>
        <w:rPr>
          <w:rFonts w:hint="eastAsia" w:asciiTheme="minorEastAsia" w:hAnsiTheme="minorEastAsia" w:eastAsiaTheme="minorEastAsia"/>
          <w:szCs w:val="21"/>
          <w:u w:val="single"/>
        </w:rPr>
        <w:t>www.zfcg.gov.cn</w:t>
      </w:r>
      <w:r>
        <w:rPr>
          <w:rFonts w:hint="eastAsia" w:asciiTheme="minorEastAsia" w:hAnsiTheme="minorEastAsia" w:eastAsiaTheme="minorEastAsia"/>
          <w:szCs w:val="21"/>
          <w:u w:val="single"/>
        </w:rPr>
        <w:fldChar w:fldCharType="end"/>
      </w:r>
      <w:r>
        <w:rPr>
          <w:rFonts w:hint="eastAsia" w:asciiTheme="minorEastAsia" w:hAnsiTheme="minorEastAsia" w:eastAsiaTheme="minorEastAsia"/>
          <w:szCs w:val="21"/>
        </w:rPr>
        <w:t>,</w:t>
      </w:r>
    </w:p>
    <w:p>
      <w:pPr>
        <w:spacing w:line="300" w:lineRule="auto"/>
        <w:ind w:firstLine="525" w:firstLineChars="250"/>
        <w:rPr>
          <w:rFonts w:asciiTheme="minorEastAsia" w:hAnsiTheme="minorEastAsia" w:eastAsiaTheme="minorEastAsia"/>
          <w:szCs w:val="21"/>
        </w:rPr>
      </w:pPr>
      <w:r>
        <w:rPr>
          <w:rFonts w:asciiTheme="minorEastAsia" w:hAnsiTheme="minorEastAsia" w:eastAsiaTheme="minorEastAsia"/>
          <w:szCs w:val="21"/>
        </w:rPr>
        <w:t>201</w:t>
      </w:r>
      <w:r>
        <w:rPr>
          <w:rFonts w:hint="eastAsia" w:asciiTheme="minorEastAsia" w:hAnsiTheme="minorEastAsia" w:eastAsiaTheme="minorEastAsia"/>
          <w:szCs w:val="21"/>
        </w:rPr>
        <w:t>7</w:t>
      </w:r>
      <w:r>
        <w:rPr>
          <w:rFonts w:asciiTheme="minorEastAsia" w:hAnsiTheme="minorEastAsia" w:eastAsiaTheme="minorEastAsia"/>
          <w:szCs w:val="21"/>
        </w:rPr>
        <w:t>年</w:t>
      </w:r>
      <w:r>
        <w:rPr>
          <w:rFonts w:hint="eastAsia" w:asciiTheme="minorEastAsia" w:hAnsiTheme="minorEastAsia" w:eastAsiaTheme="minorEastAsia"/>
          <w:szCs w:val="21"/>
        </w:rPr>
        <w:t>9</w:t>
      </w:r>
      <w:r>
        <w:rPr>
          <w:rFonts w:asciiTheme="minorEastAsia" w:hAnsiTheme="minorEastAsia" w:eastAsiaTheme="minorEastAsia"/>
          <w:szCs w:val="21"/>
        </w:rPr>
        <w:t>月</w:t>
      </w:r>
      <w:r>
        <w:rPr>
          <w:rFonts w:hint="eastAsia" w:asciiTheme="minorEastAsia" w:hAnsiTheme="minorEastAsia" w:eastAsiaTheme="minorEastAsia"/>
          <w:szCs w:val="21"/>
        </w:rPr>
        <w:t>19</w:t>
      </w:r>
      <w:r>
        <w:rPr>
          <w:rFonts w:asciiTheme="minorEastAsia" w:hAnsiTheme="minorEastAsia" w:eastAsiaTheme="minorEastAsia"/>
          <w:szCs w:val="21"/>
        </w:rPr>
        <w:t>日</w:t>
      </w:r>
      <w:r>
        <w:rPr>
          <w:rFonts w:hint="eastAsia" w:asciiTheme="minorEastAsia" w:hAnsiTheme="minorEastAsia" w:eastAsiaTheme="minorEastAsia"/>
          <w:szCs w:val="21"/>
        </w:rPr>
        <w:t>在上述网站分别发布招标公告。</w:t>
      </w:r>
    </w:p>
    <w:p>
      <w:pPr>
        <w:spacing w:line="300" w:lineRule="auto"/>
        <w:rPr>
          <w:rFonts w:asciiTheme="minorEastAsia" w:hAnsiTheme="minorEastAsia" w:eastAsiaTheme="minorEastAsia"/>
          <w:szCs w:val="21"/>
        </w:rPr>
      </w:pPr>
      <w:r>
        <w:rPr>
          <w:rFonts w:hint="eastAsia" w:asciiTheme="minorEastAsia" w:hAnsiTheme="minorEastAsia" w:eastAsiaTheme="minorEastAsia"/>
          <w:b/>
          <w:szCs w:val="21"/>
        </w:rPr>
        <w:t>四、评标日期：</w:t>
      </w:r>
      <w:r>
        <w:rPr>
          <w:rFonts w:hint="eastAsia" w:asciiTheme="minorEastAsia" w:hAnsiTheme="minorEastAsia" w:eastAsiaTheme="minorEastAsia"/>
          <w:szCs w:val="21"/>
        </w:rPr>
        <w:t>2017年10月09日</w:t>
      </w:r>
    </w:p>
    <w:p>
      <w:pPr>
        <w:spacing w:line="300" w:lineRule="auto"/>
        <w:rPr>
          <w:rFonts w:asciiTheme="minorEastAsia" w:hAnsiTheme="minorEastAsia" w:eastAsiaTheme="minorEastAsia"/>
          <w:szCs w:val="21"/>
        </w:rPr>
      </w:pPr>
      <w:r>
        <w:rPr>
          <w:rFonts w:hint="eastAsia" w:asciiTheme="minorEastAsia" w:hAnsiTheme="minorEastAsia" w:eastAsiaTheme="minorEastAsia"/>
          <w:szCs w:val="21"/>
        </w:rPr>
        <w:t xml:space="preserve">    评标地点：</w:t>
      </w:r>
      <w:r>
        <w:rPr>
          <w:rFonts w:asciiTheme="minorEastAsia" w:hAnsiTheme="minorEastAsia" w:eastAsiaTheme="minorEastAsia"/>
          <w:szCs w:val="21"/>
        </w:rPr>
        <w:t>柳州市新柳大道115号柳州市国际会展中心会议中心</w:t>
      </w:r>
      <w:r>
        <w:rPr>
          <w:rFonts w:hint="eastAsia" w:asciiTheme="minorEastAsia" w:hAnsiTheme="minorEastAsia" w:eastAsiaTheme="minorEastAsia"/>
          <w:szCs w:val="21"/>
        </w:rPr>
        <w:t>九</w:t>
      </w:r>
      <w:r>
        <w:rPr>
          <w:rFonts w:asciiTheme="minorEastAsia" w:hAnsiTheme="minorEastAsia" w:eastAsiaTheme="minorEastAsia"/>
          <w:szCs w:val="21"/>
        </w:rPr>
        <w:t>楼</w:t>
      </w:r>
    </w:p>
    <w:p>
      <w:pPr>
        <w:spacing w:line="300" w:lineRule="auto"/>
        <w:rPr>
          <w:rFonts w:asciiTheme="minorEastAsia" w:hAnsiTheme="minorEastAsia" w:eastAsiaTheme="minorEastAsia"/>
          <w:szCs w:val="21"/>
        </w:rPr>
      </w:pPr>
      <w:r>
        <w:rPr>
          <w:rFonts w:hint="eastAsia" w:asciiTheme="minorEastAsia" w:hAnsiTheme="minorEastAsia" w:eastAsiaTheme="minorEastAsia"/>
          <w:szCs w:val="21"/>
        </w:rPr>
        <w:t xml:space="preserve">    评标委员会名单：刘存旭（组长）、李少旦、王捷、黄湘红</w:t>
      </w:r>
    </w:p>
    <w:p>
      <w:pPr>
        <w:spacing w:line="300" w:lineRule="auto"/>
        <w:rPr>
          <w:rFonts w:asciiTheme="minorEastAsia" w:hAnsiTheme="minorEastAsia" w:eastAsiaTheme="minorEastAsia"/>
          <w:szCs w:val="21"/>
        </w:rPr>
      </w:pPr>
      <w:r>
        <w:rPr>
          <w:rFonts w:hint="eastAsia" w:asciiTheme="minorEastAsia" w:hAnsiTheme="minorEastAsia" w:eastAsiaTheme="minorEastAsia"/>
          <w:szCs w:val="21"/>
        </w:rPr>
        <w:t xml:space="preserve">    采购人代表：李勇</w:t>
      </w:r>
    </w:p>
    <w:p>
      <w:pPr>
        <w:spacing w:line="300" w:lineRule="auto"/>
        <w:rPr>
          <w:rFonts w:asciiTheme="minorEastAsia" w:hAnsiTheme="minorEastAsia" w:eastAsiaTheme="minorEastAsia"/>
          <w:b/>
          <w:szCs w:val="21"/>
        </w:rPr>
      </w:pPr>
      <w:r>
        <w:rPr>
          <w:rFonts w:hint="eastAsia" w:asciiTheme="minorEastAsia" w:hAnsiTheme="minorEastAsia" w:eastAsiaTheme="minorEastAsia"/>
          <w:b/>
          <w:szCs w:val="21"/>
        </w:rPr>
        <w:t>五、结果信息：</w:t>
      </w:r>
    </w:p>
    <w:p>
      <w:pPr>
        <w:spacing w:line="30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经采购人代表审查及评委小组评审 ，符合资格性审查的投标人不满足三家。根据《中华人民共和国政府采购法》第三十六条规定，本项目予以废标。</w:t>
      </w:r>
    </w:p>
    <w:p>
      <w:pPr>
        <w:spacing w:line="300" w:lineRule="auto"/>
        <w:rPr>
          <w:rFonts w:hint="eastAsia" w:asciiTheme="minorEastAsia" w:hAnsiTheme="minorEastAsia" w:eastAsiaTheme="minorEastAsia"/>
          <w:b/>
          <w:szCs w:val="21"/>
        </w:rPr>
      </w:pPr>
    </w:p>
    <w:p>
      <w:pPr>
        <w:spacing w:line="300" w:lineRule="auto"/>
        <w:rPr>
          <w:rFonts w:asciiTheme="minorEastAsia" w:hAnsiTheme="minorEastAsia" w:eastAsiaTheme="minorEastAsia"/>
          <w:b/>
          <w:szCs w:val="21"/>
        </w:rPr>
      </w:pPr>
      <w:r>
        <w:rPr>
          <w:rFonts w:hint="eastAsia" w:asciiTheme="minorEastAsia" w:hAnsiTheme="minorEastAsia" w:eastAsiaTheme="minorEastAsia"/>
          <w:b/>
          <w:szCs w:val="21"/>
        </w:rPr>
        <w:t>六、联系事项：</w:t>
      </w:r>
    </w:p>
    <w:p>
      <w:pPr>
        <w:spacing w:line="300" w:lineRule="auto"/>
        <w:outlineLvl w:val="0"/>
        <w:rPr>
          <w:rFonts w:asciiTheme="minorEastAsia" w:hAnsiTheme="minorEastAsia" w:eastAsiaTheme="minorEastAsia"/>
          <w:szCs w:val="21"/>
        </w:rPr>
      </w:pPr>
      <w:r>
        <w:rPr>
          <w:rFonts w:hint="eastAsia" w:asciiTheme="minorEastAsia" w:hAnsiTheme="minorEastAsia" w:eastAsiaTheme="minorEastAsia"/>
          <w:szCs w:val="21"/>
        </w:rPr>
        <w:t xml:space="preserve">     1.采购人名称：柳州市妇幼保健院</w:t>
      </w:r>
    </w:p>
    <w:p>
      <w:pPr>
        <w:spacing w:line="300" w:lineRule="auto"/>
        <w:rPr>
          <w:rFonts w:asciiTheme="minorEastAsia" w:hAnsiTheme="minorEastAsia" w:eastAsiaTheme="minorEastAsia"/>
          <w:szCs w:val="21"/>
        </w:rPr>
      </w:pPr>
      <w:r>
        <w:rPr>
          <w:rFonts w:hint="eastAsia" w:asciiTheme="minorEastAsia" w:hAnsiTheme="minorEastAsia" w:eastAsiaTheme="minorEastAsia"/>
          <w:szCs w:val="21"/>
        </w:rPr>
        <w:t xml:space="preserve">     地址：柳州市城中区映山街50号</w:t>
      </w:r>
    </w:p>
    <w:p>
      <w:pPr>
        <w:spacing w:line="300" w:lineRule="auto"/>
        <w:ind w:firstLine="525" w:firstLineChars="250"/>
        <w:rPr>
          <w:rFonts w:asciiTheme="minorEastAsia" w:hAnsiTheme="minorEastAsia" w:eastAsiaTheme="minorEastAsia"/>
          <w:szCs w:val="21"/>
        </w:rPr>
      </w:pPr>
      <w:r>
        <w:rPr>
          <w:rFonts w:hint="eastAsia" w:asciiTheme="minorEastAsia" w:hAnsiTheme="minorEastAsia" w:eastAsiaTheme="minorEastAsia"/>
          <w:szCs w:val="27"/>
        </w:rPr>
        <w:t>联系人：柳州市妇幼保健院招标办   联系电话：0772-2803905</w:t>
      </w:r>
      <w:r>
        <w:rPr>
          <w:rFonts w:hint="eastAsia" w:asciiTheme="minorEastAsia" w:hAnsiTheme="minorEastAsia" w:eastAsiaTheme="minorEastAsia"/>
          <w:szCs w:val="21"/>
        </w:rPr>
        <w:t xml:space="preserve"> </w:t>
      </w:r>
    </w:p>
    <w:p>
      <w:pPr>
        <w:spacing w:line="300" w:lineRule="auto"/>
        <w:outlineLvl w:val="0"/>
        <w:rPr>
          <w:rFonts w:asciiTheme="minorEastAsia" w:hAnsiTheme="minorEastAsia" w:eastAsiaTheme="minorEastAsia"/>
          <w:szCs w:val="21"/>
        </w:rPr>
      </w:pPr>
      <w:r>
        <w:rPr>
          <w:rFonts w:hint="eastAsia" w:asciiTheme="minorEastAsia" w:hAnsiTheme="minorEastAsia" w:eastAsiaTheme="minorEastAsia"/>
          <w:szCs w:val="21"/>
        </w:rPr>
        <w:t xml:space="preserve">     2.采购代理机构名称：广西建信建设项目管理有限公司</w:t>
      </w:r>
    </w:p>
    <w:p>
      <w:pPr>
        <w:spacing w:line="30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 地址：柳州市桂中大道7号东方百盛4栋20楼8-12号</w:t>
      </w:r>
    </w:p>
    <w:p>
      <w:pPr>
        <w:spacing w:line="30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 项目联系人：黄莉娟    联系电话:0772-3599672</w:t>
      </w:r>
    </w:p>
    <w:p>
      <w:pPr>
        <w:spacing w:line="30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 3.监督部门: 柳州市财政局政府采购监督管理部门</w:t>
      </w:r>
    </w:p>
    <w:p>
      <w:pPr>
        <w:spacing w:line="30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电话: 0772-2830320。</w:t>
      </w:r>
    </w:p>
    <w:p>
      <w:pPr>
        <w:spacing w:line="300" w:lineRule="auto"/>
        <w:rPr>
          <w:rFonts w:asciiTheme="minorEastAsia" w:hAnsiTheme="minorEastAsia" w:eastAsiaTheme="minorEastAsia"/>
          <w:szCs w:val="21"/>
        </w:rPr>
      </w:pPr>
      <w:r>
        <w:rPr>
          <w:rFonts w:hint="eastAsia" w:asciiTheme="minorEastAsia" w:hAnsiTheme="minorEastAsia" w:eastAsiaTheme="minorEastAsia"/>
          <w:b/>
          <w:szCs w:val="21"/>
        </w:rPr>
        <w:t>七、结果公告期限：</w:t>
      </w:r>
      <w:r>
        <w:rPr>
          <w:rFonts w:hint="eastAsia" w:asciiTheme="minorEastAsia" w:hAnsiTheme="minorEastAsia" w:eastAsiaTheme="minorEastAsia"/>
          <w:szCs w:val="21"/>
        </w:rPr>
        <w:t>自中标结果公告发布之日起一个工作日。</w:t>
      </w:r>
    </w:p>
    <w:p>
      <w:pPr>
        <w:spacing w:line="300" w:lineRule="auto"/>
        <w:rPr>
          <w:rFonts w:asciiTheme="minorEastAsia" w:hAnsiTheme="minorEastAsia" w:eastAsiaTheme="minorEastAsia"/>
          <w:szCs w:val="21"/>
        </w:rPr>
      </w:pPr>
      <w:r>
        <w:rPr>
          <w:rFonts w:hint="eastAsia" w:asciiTheme="minorEastAsia" w:hAnsiTheme="minorEastAsia" w:eastAsiaTheme="minorEastAsia"/>
          <w:szCs w:val="21"/>
        </w:rPr>
        <w:t xml:space="preserve">    供应商认为中标结果使自己的权益受到损害的，可以在中标结果公告期限届满之日起七个工作日内以书面形式向采购人柳州市妇幼保健院或受托代理机构广西建信建设项目管理有限公司提出质疑，逾期将不再受理。</w:t>
      </w:r>
    </w:p>
    <w:p>
      <w:pPr>
        <w:spacing w:line="300" w:lineRule="auto"/>
        <w:rPr>
          <w:rFonts w:asciiTheme="minorEastAsia" w:hAnsiTheme="minorEastAsia" w:eastAsiaTheme="minorEastAsia"/>
          <w:szCs w:val="21"/>
        </w:rPr>
      </w:pPr>
      <w:bookmarkStart w:id="0" w:name="_GoBack"/>
      <w:bookmarkEnd w:id="0"/>
    </w:p>
    <w:p>
      <w:pPr>
        <w:spacing w:line="300" w:lineRule="auto"/>
        <w:jc w:val="right"/>
        <w:rPr>
          <w:rFonts w:asciiTheme="minorEastAsia" w:hAnsiTheme="minorEastAsia" w:eastAsiaTheme="minorEastAsia"/>
          <w:szCs w:val="21"/>
        </w:rPr>
      </w:pPr>
      <w:r>
        <w:rPr>
          <w:rFonts w:hint="eastAsia" w:asciiTheme="minorEastAsia" w:hAnsiTheme="minorEastAsia" w:eastAsiaTheme="minorEastAsia"/>
          <w:szCs w:val="21"/>
        </w:rPr>
        <w:t>广西建信建设项目管理有限公司</w:t>
      </w:r>
    </w:p>
    <w:p>
      <w:pPr>
        <w:spacing w:line="300" w:lineRule="auto"/>
        <w:jc w:val="right"/>
        <w:rPr>
          <w:rFonts w:asciiTheme="minorEastAsia" w:hAnsiTheme="minorEastAsia" w:eastAsiaTheme="minorEastAsia"/>
          <w:szCs w:val="21"/>
        </w:rPr>
      </w:pPr>
      <w:r>
        <w:rPr>
          <w:rFonts w:hint="eastAsia" w:asciiTheme="minorEastAsia" w:hAnsiTheme="minorEastAsia" w:eastAsiaTheme="minorEastAsia"/>
          <w:szCs w:val="21"/>
        </w:rPr>
        <w:t>2017年10月10日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3574D"/>
    <w:rsid w:val="0003574D"/>
    <w:rsid w:val="00065627"/>
    <w:rsid w:val="00084126"/>
    <w:rsid w:val="000F000B"/>
    <w:rsid w:val="001212CF"/>
    <w:rsid w:val="001B6F7B"/>
    <w:rsid w:val="001E5FA2"/>
    <w:rsid w:val="00220688"/>
    <w:rsid w:val="002527FD"/>
    <w:rsid w:val="002A6F05"/>
    <w:rsid w:val="002C6110"/>
    <w:rsid w:val="003E1946"/>
    <w:rsid w:val="00421E69"/>
    <w:rsid w:val="00423E32"/>
    <w:rsid w:val="004E09B4"/>
    <w:rsid w:val="004F6F79"/>
    <w:rsid w:val="00502DB8"/>
    <w:rsid w:val="00536FB2"/>
    <w:rsid w:val="0055078B"/>
    <w:rsid w:val="00550BFF"/>
    <w:rsid w:val="0062703A"/>
    <w:rsid w:val="007473A0"/>
    <w:rsid w:val="0077704B"/>
    <w:rsid w:val="007A7D81"/>
    <w:rsid w:val="007E4F99"/>
    <w:rsid w:val="008C20DB"/>
    <w:rsid w:val="008F2A9D"/>
    <w:rsid w:val="00942B6E"/>
    <w:rsid w:val="00977CEE"/>
    <w:rsid w:val="00A65FEB"/>
    <w:rsid w:val="00AB3B72"/>
    <w:rsid w:val="00AD5771"/>
    <w:rsid w:val="00B158FF"/>
    <w:rsid w:val="00C95C35"/>
    <w:rsid w:val="00CE6587"/>
    <w:rsid w:val="00D256BA"/>
    <w:rsid w:val="00E6548F"/>
    <w:rsid w:val="00E70E9A"/>
    <w:rsid w:val="00EA4829"/>
    <w:rsid w:val="00EF17C2"/>
    <w:rsid w:val="00F26A63"/>
    <w:rsid w:val="00F65EEB"/>
    <w:rsid w:val="2B3A3535"/>
    <w:rsid w:val="2B5B23A7"/>
    <w:rsid w:val="341C56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2">
    <w:name w:val="Document Map"/>
    <w:basedOn w:val="1"/>
    <w:link w:val="13"/>
    <w:unhideWhenUsed/>
    <w:qFormat/>
    <w:uiPriority w:val="99"/>
    <w:rPr>
      <w:rFonts w:ascii="宋体"/>
      <w:sz w:val="18"/>
      <w:szCs w:val="18"/>
    </w:rPr>
  </w:style>
  <w:style w:type="paragraph" w:styleId="3">
    <w:name w:val="annotation text"/>
    <w:basedOn w:val="1"/>
    <w:unhideWhenUsed/>
    <w:uiPriority w:val="99"/>
    <w:pPr>
      <w:jc w:val="left"/>
    </w:pPr>
  </w:style>
  <w:style w:type="paragraph" w:styleId="4">
    <w:name w:val="Balloon Text"/>
    <w:basedOn w:val="1"/>
    <w:link w:val="14"/>
    <w:unhideWhenUsed/>
    <w:uiPriority w:val="99"/>
    <w:rPr>
      <w:sz w:val="18"/>
      <w:szCs w:val="18"/>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uiPriority w:val="99"/>
    <w:rPr>
      <w:color w:val="0000FF" w:themeColor="hyperlink"/>
      <w:u w:val="single"/>
    </w:rPr>
  </w:style>
  <w:style w:type="character" w:styleId="9">
    <w:name w:val="annotation reference"/>
    <w:basedOn w:val="7"/>
    <w:unhideWhenUsed/>
    <w:uiPriority w:val="99"/>
    <w:rPr>
      <w:sz w:val="21"/>
      <w:szCs w:val="21"/>
    </w:rPr>
  </w:style>
  <w:style w:type="character" w:customStyle="1" w:styleId="11">
    <w:name w:val="页眉 Char"/>
    <w:basedOn w:val="7"/>
    <w:link w:val="6"/>
    <w:qFormat/>
    <w:uiPriority w:val="99"/>
    <w:rPr>
      <w:rFonts w:ascii="Times New Roman" w:hAnsi="Times New Roman" w:eastAsia="宋体" w:cs="Times New Roman"/>
      <w:sz w:val="18"/>
      <w:szCs w:val="18"/>
    </w:rPr>
  </w:style>
  <w:style w:type="character" w:customStyle="1" w:styleId="12">
    <w:name w:val="页脚 Char"/>
    <w:basedOn w:val="7"/>
    <w:link w:val="5"/>
    <w:qFormat/>
    <w:uiPriority w:val="99"/>
    <w:rPr>
      <w:rFonts w:ascii="Times New Roman" w:hAnsi="Times New Roman" w:eastAsia="宋体" w:cs="Times New Roman"/>
      <w:sz w:val="18"/>
      <w:szCs w:val="18"/>
    </w:rPr>
  </w:style>
  <w:style w:type="character" w:customStyle="1" w:styleId="13">
    <w:name w:val="文档结构图 Char"/>
    <w:basedOn w:val="7"/>
    <w:link w:val="2"/>
    <w:semiHidden/>
    <w:qFormat/>
    <w:uiPriority w:val="99"/>
    <w:rPr>
      <w:rFonts w:ascii="宋体" w:hAnsi="Times New Roman" w:eastAsia="宋体" w:cs="Times New Roman"/>
      <w:sz w:val="18"/>
      <w:szCs w:val="18"/>
    </w:rPr>
  </w:style>
  <w:style w:type="character" w:customStyle="1" w:styleId="14">
    <w:name w:val="批注框文本 Char"/>
    <w:basedOn w:val="7"/>
    <w:link w:val="4"/>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广西唐宋经贸有限责任公司</Company>
  <Pages>2</Pages>
  <Words>143</Words>
  <Characters>817</Characters>
  <Lines>6</Lines>
  <Paragraphs>1</Paragraphs>
  <TotalTime>0</TotalTime>
  <ScaleCrop>false</ScaleCrop>
  <LinksUpToDate>false</LinksUpToDate>
  <CharactersWithSpaces>959</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2017-06-02T09:04:00Z</dcterms:created>
  <dc:creator>tangsong</dc:creator>
  <cp:lastModifiedBy>Administrator</cp:lastModifiedBy>
  <dcterms:modified xsi:type="dcterms:W3CDTF">2017-10-10T03:40:41Z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