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F68" w:rsidRDefault="00BB4F68" w:rsidP="00BB4F68">
      <w:pPr>
        <w:pStyle w:val="a3"/>
        <w:rPr>
          <w:sz w:val="40"/>
        </w:rPr>
      </w:pPr>
      <w:bookmarkStart w:id="0" w:name="_Toc483382489"/>
      <w:r>
        <w:rPr>
          <w:rFonts w:hint="eastAsia"/>
          <w:sz w:val="40"/>
          <w:szCs w:val="36"/>
        </w:rPr>
        <w:t>广西建信建设项目管理有限公司关于</w:t>
      </w:r>
      <w:r>
        <w:rPr>
          <w:sz w:val="40"/>
          <w:szCs w:val="36"/>
        </w:rPr>
        <w:t>PACS</w:t>
      </w:r>
      <w:r>
        <w:rPr>
          <w:rFonts w:hint="eastAsia"/>
          <w:sz w:val="40"/>
          <w:szCs w:val="36"/>
        </w:rPr>
        <w:t>系统采购的公开招标公告</w:t>
      </w:r>
      <w:bookmarkEnd w:id="0"/>
    </w:p>
    <w:p w:rsidR="00BB4F68" w:rsidRDefault="00BB4F68" w:rsidP="00BB4F68">
      <w:pPr>
        <w:pStyle w:val="a5"/>
        <w:widowControl w:val="0"/>
        <w:spacing w:after="156" w:line="360" w:lineRule="exact"/>
        <w:ind w:firstLine="420"/>
        <w:rPr>
          <w:rFonts w:ascii="宋体" w:hAnsi="宋体"/>
          <w:sz w:val="21"/>
          <w:szCs w:val="21"/>
        </w:rPr>
      </w:pPr>
      <w:r>
        <w:rPr>
          <w:rFonts w:ascii="宋体" w:hAnsi="宋体" w:hint="eastAsia"/>
          <w:sz w:val="21"/>
          <w:szCs w:val="21"/>
        </w:rPr>
        <w:t>根据《中华人民共和国招标投标法》等规定，受招标人委托，现就柳州市妇幼保健院的PACS系统采购项目进行公开招标采购，欢迎符合条件的供应商参加投标。</w:t>
      </w:r>
    </w:p>
    <w:p w:rsidR="00BB4F68" w:rsidRDefault="00BB4F68" w:rsidP="00BB4F68">
      <w:pPr>
        <w:snapToGrid w:val="0"/>
        <w:spacing w:line="360" w:lineRule="exact"/>
        <w:ind w:firstLineChars="196" w:firstLine="413"/>
        <w:rPr>
          <w:rFonts w:ascii="宋体" w:hAnsi="宋体"/>
          <w:szCs w:val="21"/>
        </w:rPr>
      </w:pPr>
      <w:r>
        <w:rPr>
          <w:rFonts w:ascii="宋体" w:hAnsi="宋体" w:hint="eastAsia"/>
          <w:b/>
          <w:bCs/>
          <w:szCs w:val="21"/>
        </w:rPr>
        <w:t>一、项目名称：</w:t>
      </w:r>
      <w:r>
        <w:rPr>
          <w:rFonts w:ascii="宋体" w:hAnsi="宋体" w:hint="eastAsia"/>
          <w:szCs w:val="21"/>
        </w:rPr>
        <w:t>PACS系统采购</w:t>
      </w:r>
    </w:p>
    <w:p w:rsidR="00BB4F68" w:rsidRDefault="00BB4F68" w:rsidP="00BB4F68">
      <w:pPr>
        <w:snapToGrid w:val="0"/>
        <w:spacing w:line="360" w:lineRule="exact"/>
        <w:ind w:firstLineChars="200" w:firstLine="422"/>
        <w:rPr>
          <w:rFonts w:ascii="宋体" w:hAnsi="宋体"/>
          <w:b/>
          <w:szCs w:val="21"/>
        </w:rPr>
      </w:pPr>
      <w:r>
        <w:rPr>
          <w:rFonts w:ascii="宋体" w:hAnsi="宋体" w:hint="eastAsia"/>
          <w:b/>
          <w:szCs w:val="21"/>
        </w:rPr>
        <w:t>二、项目编号：</w:t>
      </w:r>
      <w:r>
        <w:rPr>
          <w:rFonts w:ascii="宋体" w:hAnsi="宋体" w:hint="eastAsia"/>
          <w:kern w:val="0"/>
          <w:szCs w:val="21"/>
        </w:rPr>
        <w:t>GXJXZBLZ2017-025</w:t>
      </w:r>
    </w:p>
    <w:p w:rsidR="00BB4F68" w:rsidRDefault="00BB4F68" w:rsidP="00BB4F68">
      <w:pPr>
        <w:snapToGrid w:val="0"/>
        <w:spacing w:line="360" w:lineRule="exact"/>
        <w:ind w:firstLineChars="196" w:firstLine="413"/>
        <w:rPr>
          <w:rFonts w:ascii="宋体" w:hAnsi="宋体"/>
          <w:szCs w:val="21"/>
        </w:rPr>
      </w:pPr>
      <w:r>
        <w:rPr>
          <w:rFonts w:ascii="宋体" w:hAnsi="宋体" w:hint="eastAsia"/>
          <w:b/>
          <w:szCs w:val="21"/>
        </w:rPr>
        <w:t>三、采购方式：</w:t>
      </w:r>
      <w:r>
        <w:rPr>
          <w:rFonts w:ascii="宋体" w:hAnsi="宋体" w:hint="eastAsia"/>
          <w:szCs w:val="21"/>
        </w:rPr>
        <w:t>公开招标</w:t>
      </w:r>
    </w:p>
    <w:p w:rsidR="00BB4F68" w:rsidRDefault="00BB4F68" w:rsidP="00BB4F68">
      <w:pPr>
        <w:snapToGrid w:val="0"/>
        <w:spacing w:line="360" w:lineRule="exact"/>
        <w:ind w:firstLineChars="196" w:firstLine="413"/>
        <w:rPr>
          <w:rFonts w:ascii="宋体" w:hAnsi="宋体"/>
          <w:b/>
          <w:bCs/>
          <w:szCs w:val="21"/>
        </w:rPr>
      </w:pPr>
      <w:r>
        <w:rPr>
          <w:rFonts w:ascii="宋体" w:hAnsi="宋体" w:hint="eastAsia"/>
          <w:b/>
          <w:szCs w:val="21"/>
        </w:rPr>
        <w:t>四、</w:t>
      </w:r>
      <w:r>
        <w:rPr>
          <w:rFonts w:ascii="宋体" w:hAnsi="宋体" w:hint="eastAsia"/>
          <w:b/>
          <w:bCs/>
          <w:szCs w:val="21"/>
        </w:rPr>
        <w:t>采购内容及数量：</w:t>
      </w:r>
      <w:r>
        <w:rPr>
          <w:rFonts w:ascii="宋体" w:hAnsi="宋体" w:hint="eastAsia"/>
          <w:bCs/>
          <w:szCs w:val="21"/>
        </w:rPr>
        <w:t>PACS系统采购1套</w:t>
      </w:r>
      <w:r>
        <w:rPr>
          <w:rFonts w:ascii="宋体" w:hAnsi="宋体" w:hint="eastAsia"/>
          <w:b/>
          <w:bCs/>
          <w:szCs w:val="21"/>
        </w:rPr>
        <w:t>，</w:t>
      </w:r>
      <w:r>
        <w:rPr>
          <w:rFonts w:ascii="宋体" w:hAnsi="宋体" w:hint="eastAsia"/>
          <w:szCs w:val="21"/>
        </w:rPr>
        <w:t>具体内容详见招标文件第二章《招标项目采购需求》。</w:t>
      </w:r>
    </w:p>
    <w:p w:rsidR="00BB4F68" w:rsidRDefault="00BB4F68" w:rsidP="00BB4F68">
      <w:pPr>
        <w:snapToGrid w:val="0"/>
        <w:spacing w:line="360" w:lineRule="exact"/>
        <w:ind w:firstLineChars="196" w:firstLine="413"/>
        <w:rPr>
          <w:rFonts w:ascii="宋体" w:hAnsi="宋体"/>
          <w:b/>
          <w:szCs w:val="21"/>
        </w:rPr>
      </w:pPr>
      <w:r>
        <w:rPr>
          <w:rFonts w:ascii="宋体" w:hAnsi="宋体" w:hint="eastAsia"/>
          <w:b/>
          <w:szCs w:val="21"/>
        </w:rPr>
        <w:t>五、</w:t>
      </w:r>
      <w:r>
        <w:rPr>
          <w:rFonts w:ascii="宋体" w:hAnsi="宋体" w:hint="eastAsia"/>
          <w:b/>
        </w:rPr>
        <w:t>资金来源:</w:t>
      </w:r>
      <w:r>
        <w:rPr>
          <w:rFonts w:ascii="宋体" w:hAnsi="宋体" w:hint="eastAsia"/>
        </w:rPr>
        <w:t>单位自筹，已到位。</w:t>
      </w:r>
    </w:p>
    <w:p w:rsidR="00BB4F68" w:rsidRDefault="00BB4F68" w:rsidP="00BB4F68">
      <w:pPr>
        <w:snapToGrid w:val="0"/>
        <w:spacing w:line="360" w:lineRule="exact"/>
        <w:ind w:firstLineChars="196" w:firstLine="413"/>
        <w:rPr>
          <w:rFonts w:ascii="宋体" w:hAnsi="宋体"/>
          <w:b/>
          <w:bCs/>
          <w:szCs w:val="21"/>
        </w:rPr>
      </w:pPr>
      <w:r>
        <w:rPr>
          <w:rFonts w:ascii="宋体" w:hAnsi="宋体" w:hint="eastAsia"/>
          <w:b/>
          <w:szCs w:val="21"/>
        </w:rPr>
        <w:t>六</w:t>
      </w:r>
      <w:r>
        <w:rPr>
          <w:rFonts w:ascii="宋体" w:hAnsi="宋体" w:hint="eastAsia"/>
          <w:szCs w:val="21"/>
        </w:rPr>
        <w:t>、</w:t>
      </w:r>
      <w:r>
        <w:rPr>
          <w:rFonts w:ascii="宋体" w:hAnsi="宋体" w:hint="eastAsia"/>
          <w:b/>
          <w:bCs/>
          <w:szCs w:val="21"/>
        </w:rPr>
        <w:t>投标人的资格要求：</w:t>
      </w:r>
    </w:p>
    <w:p w:rsidR="00BB4F68" w:rsidRDefault="00BB4F68" w:rsidP="00BB4F68">
      <w:pPr>
        <w:snapToGrid w:val="0"/>
        <w:spacing w:line="360" w:lineRule="exact"/>
        <w:ind w:firstLineChars="225" w:firstLine="473"/>
        <w:rPr>
          <w:rFonts w:ascii="宋体" w:hAnsi="宋体"/>
          <w:szCs w:val="21"/>
        </w:rPr>
      </w:pPr>
      <w:r>
        <w:rPr>
          <w:rFonts w:ascii="宋体" w:hAnsi="宋体" w:hint="eastAsia"/>
          <w:szCs w:val="21"/>
        </w:rPr>
        <w:t>1、国内注册（指按国家有关规定要求注册的）生产或经营范围达到本次招标采购货物及服务要求，具备独立法人资格并满足《中华人民共和国招标投标法》第二十六条的</w:t>
      </w:r>
      <w:r>
        <w:rPr>
          <w:rFonts w:ascii="宋体" w:hAnsi="宋体" w:hint="eastAsia"/>
          <w:bCs/>
          <w:szCs w:val="21"/>
        </w:rPr>
        <w:t>PACS系统</w:t>
      </w:r>
      <w:r>
        <w:rPr>
          <w:rFonts w:ascii="宋体" w:hAnsi="宋体" w:hint="eastAsia"/>
          <w:szCs w:val="21"/>
        </w:rPr>
        <w:t>生产厂家或供应商；</w:t>
      </w:r>
    </w:p>
    <w:p w:rsidR="00BB4F68" w:rsidRDefault="00BB4F68" w:rsidP="00BB4F68">
      <w:pPr>
        <w:snapToGrid w:val="0"/>
        <w:spacing w:line="360" w:lineRule="exact"/>
        <w:ind w:firstLineChars="225" w:firstLine="473"/>
        <w:rPr>
          <w:rFonts w:ascii="宋体" w:hAnsi="宋体"/>
          <w:szCs w:val="21"/>
        </w:rPr>
      </w:pPr>
      <w:r>
        <w:rPr>
          <w:rFonts w:ascii="宋体" w:hAnsi="宋体" w:hint="eastAsia"/>
          <w:szCs w:val="21"/>
        </w:rPr>
        <w:t>2、投标人须具备主体软件有效的计算机软件著作权证书或原厂授权函；</w:t>
      </w:r>
    </w:p>
    <w:p w:rsidR="00BB4F68" w:rsidRDefault="00BB4F68" w:rsidP="00BB4F68">
      <w:pPr>
        <w:snapToGrid w:val="0"/>
        <w:spacing w:line="360" w:lineRule="exact"/>
        <w:ind w:firstLineChars="225" w:firstLine="473"/>
        <w:rPr>
          <w:rFonts w:ascii="宋体" w:hAnsi="宋体"/>
          <w:szCs w:val="21"/>
        </w:rPr>
      </w:pPr>
      <w:r>
        <w:rPr>
          <w:rFonts w:ascii="宋体" w:hAnsi="宋体" w:hint="eastAsia"/>
          <w:szCs w:val="21"/>
        </w:rPr>
        <w:t>3、本项目不接受联合体投标。</w:t>
      </w:r>
    </w:p>
    <w:p w:rsidR="00BB4F68" w:rsidRDefault="00BB4F68" w:rsidP="00BB4F68">
      <w:pPr>
        <w:snapToGrid w:val="0"/>
        <w:spacing w:line="360" w:lineRule="exact"/>
        <w:ind w:firstLineChars="225" w:firstLine="474"/>
        <w:rPr>
          <w:rFonts w:ascii="宋体" w:hAnsi="宋体"/>
          <w:szCs w:val="21"/>
        </w:rPr>
      </w:pPr>
      <w:r>
        <w:rPr>
          <w:rFonts w:ascii="宋体" w:hAnsi="宋体" w:hint="eastAsia"/>
          <w:b/>
          <w:bCs/>
          <w:szCs w:val="21"/>
        </w:rPr>
        <w:t>七、招标文件的发售</w:t>
      </w:r>
      <w:r>
        <w:rPr>
          <w:rFonts w:ascii="宋体" w:hAnsi="宋体" w:hint="eastAsia"/>
          <w:b/>
          <w:szCs w:val="21"/>
        </w:rPr>
        <w:t>：</w:t>
      </w:r>
    </w:p>
    <w:p w:rsidR="00BB4F68" w:rsidRDefault="00BB4F68" w:rsidP="00BB4F68">
      <w:pPr>
        <w:snapToGrid w:val="0"/>
        <w:spacing w:line="360" w:lineRule="exact"/>
        <w:ind w:firstLineChars="225" w:firstLine="473"/>
        <w:rPr>
          <w:rFonts w:ascii="宋体" w:hAnsi="宋体"/>
          <w:szCs w:val="21"/>
        </w:rPr>
      </w:pPr>
      <w:r>
        <w:rPr>
          <w:rFonts w:ascii="宋体" w:hAnsi="宋体" w:hint="eastAsia"/>
          <w:szCs w:val="21"/>
        </w:rPr>
        <w:t>1、发售时间：（北京时间，下同）</w:t>
      </w:r>
      <w:r>
        <w:rPr>
          <w:rFonts w:ascii="宋体" w:hAnsi="宋体" w:hint="eastAsia"/>
          <w:u w:val="single"/>
        </w:rPr>
        <w:t xml:space="preserve">2017年6月 </w:t>
      </w:r>
      <w:r w:rsidR="00656B9D">
        <w:rPr>
          <w:rFonts w:ascii="宋体" w:hAnsi="宋体" w:hint="eastAsia"/>
          <w:u w:val="single"/>
        </w:rPr>
        <w:t>19</w:t>
      </w:r>
      <w:r>
        <w:rPr>
          <w:rFonts w:ascii="宋体" w:hAnsi="宋体" w:hint="eastAsia"/>
          <w:u w:val="single"/>
        </w:rPr>
        <w:t xml:space="preserve"> 日</w:t>
      </w:r>
      <w:r>
        <w:rPr>
          <w:rFonts w:ascii="宋体" w:hAnsi="宋体" w:hint="eastAsia"/>
          <w:szCs w:val="21"/>
        </w:rPr>
        <w:t>至</w:t>
      </w:r>
      <w:r>
        <w:rPr>
          <w:rFonts w:ascii="宋体" w:hAnsi="宋体" w:hint="eastAsia"/>
          <w:szCs w:val="21"/>
          <w:u w:val="single"/>
        </w:rPr>
        <w:t xml:space="preserve">2017年6月 </w:t>
      </w:r>
      <w:r w:rsidR="00656B9D">
        <w:rPr>
          <w:rFonts w:ascii="宋体" w:hAnsi="宋体" w:hint="eastAsia"/>
          <w:szCs w:val="21"/>
          <w:u w:val="single"/>
        </w:rPr>
        <w:t>23</w:t>
      </w:r>
      <w:r>
        <w:rPr>
          <w:rFonts w:ascii="宋体" w:hAnsi="宋体" w:hint="eastAsia"/>
          <w:szCs w:val="21"/>
          <w:u w:val="single"/>
        </w:rPr>
        <w:t xml:space="preserve"> 日</w:t>
      </w:r>
      <w:r>
        <w:rPr>
          <w:rFonts w:ascii="宋体" w:hAnsi="宋体" w:hint="eastAsia"/>
          <w:szCs w:val="21"/>
        </w:rPr>
        <w:t>（</w:t>
      </w:r>
      <w:r w:rsidR="00955B90" w:rsidRPr="00955B90">
        <w:rPr>
          <w:rFonts w:ascii="宋体" w:hAnsi="宋体" w:hint="eastAsia"/>
          <w:szCs w:val="21"/>
        </w:rPr>
        <w:t>工作日上午8：00至12：30;下午14:00至17:30</w:t>
      </w:r>
      <w:r>
        <w:rPr>
          <w:rFonts w:ascii="宋体" w:hAnsi="宋体" w:hint="eastAsia"/>
          <w:szCs w:val="21"/>
        </w:rPr>
        <w:t>）。</w:t>
      </w:r>
    </w:p>
    <w:p w:rsidR="00BB4F68" w:rsidRDefault="00BB4F68" w:rsidP="00BB4F68">
      <w:pPr>
        <w:snapToGrid w:val="0"/>
        <w:spacing w:line="360" w:lineRule="exact"/>
        <w:ind w:firstLineChars="225" w:firstLine="473"/>
        <w:rPr>
          <w:rFonts w:ascii="宋体" w:hAnsi="宋体"/>
          <w:szCs w:val="21"/>
        </w:rPr>
      </w:pPr>
      <w:r>
        <w:rPr>
          <w:rFonts w:ascii="宋体" w:hAnsi="宋体" w:hint="eastAsia"/>
          <w:szCs w:val="21"/>
        </w:rPr>
        <w:t>2、发售地点：柳州市桂中大道7号东方百盛4栋20楼8-12号广西建信建设项目管理有限公司柳州分公司。</w:t>
      </w:r>
    </w:p>
    <w:p w:rsidR="00BB4F68" w:rsidRDefault="00BB4F68" w:rsidP="00BB4F68">
      <w:pPr>
        <w:snapToGrid w:val="0"/>
        <w:spacing w:line="360" w:lineRule="exact"/>
        <w:ind w:firstLineChars="225" w:firstLine="473"/>
        <w:rPr>
          <w:rFonts w:ascii="宋体" w:hAnsi="宋体"/>
          <w:szCs w:val="21"/>
        </w:rPr>
      </w:pPr>
      <w:r>
        <w:rPr>
          <w:rFonts w:ascii="宋体" w:hAnsi="宋体" w:hint="eastAsia"/>
          <w:szCs w:val="21"/>
        </w:rPr>
        <w:t>3、售价：招标文件售价每本250元，售后不退。</w:t>
      </w:r>
    </w:p>
    <w:p w:rsidR="00BB4F68" w:rsidRDefault="00BB4F68" w:rsidP="00BB4F68">
      <w:pPr>
        <w:snapToGrid w:val="0"/>
        <w:spacing w:line="360" w:lineRule="exact"/>
        <w:ind w:firstLineChars="225" w:firstLine="473"/>
        <w:rPr>
          <w:rFonts w:ascii="宋体" w:hAnsi="宋体"/>
          <w:bCs/>
          <w:szCs w:val="21"/>
        </w:rPr>
      </w:pPr>
      <w:r>
        <w:rPr>
          <w:rFonts w:ascii="宋体" w:hAnsi="宋体" w:hint="eastAsia"/>
          <w:szCs w:val="21"/>
        </w:rPr>
        <w:t>4、投标人在购买招标文件时，必须提交以下资料：①</w:t>
      </w:r>
      <w:r>
        <w:rPr>
          <w:rFonts w:ascii="宋体" w:hAnsi="宋体" w:hint="eastAsia"/>
          <w:bCs/>
          <w:szCs w:val="21"/>
        </w:rPr>
        <w:t>有效的营业执照副本复印件；</w:t>
      </w:r>
      <w:r>
        <w:rPr>
          <w:rFonts w:ascii="宋体" w:hAnsi="宋体" w:hint="eastAsia"/>
          <w:szCs w:val="21"/>
        </w:rPr>
        <w:t>②</w:t>
      </w:r>
      <w:r>
        <w:rPr>
          <w:rFonts w:ascii="宋体" w:hAnsi="宋体" w:hint="eastAsia"/>
          <w:bCs/>
          <w:szCs w:val="21"/>
        </w:rPr>
        <w:t>有效的资质证书复印件③有效的法定代表人授权委托书原件或介绍信原件及经办人身份证复印件。上述资料必须加盖单位公章，否则不予受理（备注：已买招标文件的投标人不等于符合本项目的投标人资格）。</w:t>
      </w:r>
    </w:p>
    <w:p w:rsidR="00BB4F68" w:rsidRDefault="00BB4F68" w:rsidP="00BB4F68">
      <w:pPr>
        <w:snapToGrid w:val="0"/>
        <w:spacing w:line="360" w:lineRule="exact"/>
        <w:ind w:firstLineChars="200" w:firstLine="422"/>
        <w:rPr>
          <w:rFonts w:ascii="宋体" w:hAnsi="宋体"/>
          <w:szCs w:val="21"/>
        </w:rPr>
      </w:pPr>
      <w:r>
        <w:rPr>
          <w:rFonts w:ascii="宋体" w:hAnsi="宋体" w:hint="eastAsia"/>
          <w:b/>
          <w:bCs/>
          <w:szCs w:val="21"/>
        </w:rPr>
        <w:t>八、投标保证金</w:t>
      </w:r>
      <w:r>
        <w:rPr>
          <w:rFonts w:ascii="宋体" w:hAnsi="宋体" w:hint="eastAsia"/>
          <w:b/>
          <w:szCs w:val="21"/>
        </w:rPr>
        <w:t>：</w:t>
      </w:r>
    </w:p>
    <w:p w:rsidR="00BB4F68" w:rsidRDefault="00BB4F68" w:rsidP="00BB4F68">
      <w:pPr>
        <w:snapToGrid w:val="0"/>
        <w:spacing w:line="360" w:lineRule="exact"/>
        <w:ind w:firstLineChars="200" w:firstLine="420"/>
        <w:rPr>
          <w:rFonts w:ascii="宋体" w:hAnsi="宋体"/>
          <w:szCs w:val="21"/>
        </w:rPr>
      </w:pPr>
      <w:r>
        <w:rPr>
          <w:rFonts w:ascii="宋体" w:hAnsi="宋体" w:hint="eastAsia"/>
        </w:rPr>
        <w:t>投标人应于</w:t>
      </w:r>
      <w:r>
        <w:rPr>
          <w:rFonts w:ascii="宋体" w:hAnsi="宋体" w:hint="eastAsia"/>
          <w:u w:val="single"/>
        </w:rPr>
        <w:t>2017年</w:t>
      </w:r>
      <w:r w:rsidR="00656B9D">
        <w:rPr>
          <w:rFonts w:ascii="宋体" w:hAnsi="宋体" w:hint="eastAsia"/>
          <w:u w:val="single"/>
        </w:rPr>
        <w:t>7</w:t>
      </w:r>
      <w:r>
        <w:rPr>
          <w:rFonts w:ascii="宋体" w:hAnsi="宋体" w:hint="eastAsia"/>
          <w:u w:val="single"/>
        </w:rPr>
        <w:t xml:space="preserve">月 </w:t>
      </w:r>
      <w:r w:rsidR="00656B9D">
        <w:rPr>
          <w:rFonts w:ascii="宋体" w:hAnsi="宋体" w:hint="eastAsia"/>
          <w:u w:val="single"/>
        </w:rPr>
        <w:t>10</w:t>
      </w:r>
      <w:r>
        <w:rPr>
          <w:rFonts w:ascii="宋体" w:hAnsi="宋体" w:hint="eastAsia"/>
          <w:u w:val="single"/>
        </w:rPr>
        <w:t xml:space="preserve"> 日</w:t>
      </w:r>
      <w:r>
        <w:rPr>
          <w:rFonts w:ascii="宋体" w:hAnsi="宋体" w:hint="eastAsia"/>
        </w:rPr>
        <w:t>17时（以银行实际入账时间为准）前将投标保证金以电汇、</w:t>
      </w:r>
      <w:proofErr w:type="gramStart"/>
      <w:r>
        <w:rPr>
          <w:rFonts w:ascii="宋体" w:hAnsi="宋体" w:hint="eastAsia"/>
        </w:rPr>
        <w:t>转帐</w:t>
      </w:r>
      <w:proofErr w:type="gramEnd"/>
      <w:r>
        <w:rPr>
          <w:rFonts w:ascii="宋体" w:hAnsi="宋体" w:hint="eastAsia"/>
        </w:rPr>
        <w:t>、网银（银行打印盖章）等非现金形式足额交至以下投标保证金专户，本项目不接受现金形式或从个人账户转出的投标保证金：</w:t>
      </w:r>
    </w:p>
    <w:p w:rsidR="00BB4F68" w:rsidRDefault="00BB4F68" w:rsidP="00BB4F68">
      <w:pPr>
        <w:snapToGrid w:val="0"/>
        <w:spacing w:line="360" w:lineRule="exact"/>
        <w:ind w:firstLineChars="200" w:firstLine="420"/>
        <w:rPr>
          <w:rFonts w:ascii="宋体" w:hAnsi="宋体"/>
          <w:bCs/>
          <w:szCs w:val="21"/>
        </w:rPr>
      </w:pPr>
      <w:r>
        <w:rPr>
          <w:rFonts w:ascii="宋体" w:hAnsi="宋体" w:hint="eastAsia"/>
          <w:bCs/>
          <w:szCs w:val="21"/>
        </w:rPr>
        <w:t>开户名称：广西建信建设项目管理有限公司柳州分公司</w:t>
      </w:r>
    </w:p>
    <w:p w:rsidR="00BB4F68" w:rsidRDefault="00BB4F68" w:rsidP="00BB4F68">
      <w:pPr>
        <w:snapToGrid w:val="0"/>
        <w:spacing w:line="360" w:lineRule="exact"/>
        <w:ind w:firstLineChars="200" w:firstLine="420"/>
        <w:rPr>
          <w:rFonts w:ascii="宋体" w:hAnsi="宋体"/>
          <w:bCs/>
          <w:szCs w:val="21"/>
        </w:rPr>
      </w:pPr>
      <w:r>
        <w:rPr>
          <w:rFonts w:ascii="宋体" w:hAnsi="宋体" w:hint="eastAsia"/>
          <w:bCs/>
          <w:szCs w:val="21"/>
        </w:rPr>
        <w:t>开户银行：柳州银行高新技术开发区支行</w:t>
      </w:r>
    </w:p>
    <w:p w:rsidR="00BB4F68" w:rsidRDefault="00BB4F68" w:rsidP="00BB4F68">
      <w:pPr>
        <w:snapToGrid w:val="0"/>
        <w:spacing w:line="360" w:lineRule="exact"/>
        <w:ind w:firstLineChars="200" w:firstLine="420"/>
        <w:rPr>
          <w:rFonts w:ascii="宋体" w:hAnsi="宋体"/>
          <w:szCs w:val="21"/>
        </w:rPr>
      </w:pPr>
      <w:r>
        <w:rPr>
          <w:rFonts w:ascii="宋体" w:hAnsi="宋体" w:hint="eastAsia"/>
          <w:bCs/>
          <w:szCs w:val="21"/>
        </w:rPr>
        <w:t>银行账号：</w:t>
      </w:r>
      <w:r>
        <w:rPr>
          <w:rFonts w:ascii="宋体" w:hAnsi="宋体" w:hint="eastAsia"/>
          <w:szCs w:val="21"/>
        </w:rPr>
        <w:t>7030 3500 0000 0001 0750</w:t>
      </w:r>
    </w:p>
    <w:p w:rsidR="00BB4F68" w:rsidRDefault="00BB4F68" w:rsidP="00BB4F68">
      <w:pPr>
        <w:snapToGrid w:val="0"/>
        <w:spacing w:line="360" w:lineRule="exact"/>
        <w:ind w:firstLineChars="200" w:firstLine="422"/>
        <w:jc w:val="left"/>
        <w:rPr>
          <w:rFonts w:ascii="宋体" w:hAnsi="宋体"/>
          <w:szCs w:val="21"/>
        </w:rPr>
      </w:pPr>
      <w:r>
        <w:rPr>
          <w:rFonts w:ascii="宋体" w:hAnsi="宋体" w:hint="eastAsia"/>
          <w:b/>
          <w:bCs/>
          <w:szCs w:val="21"/>
        </w:rPr>
        <w:t>九、投标截止时间和地点</w:t>
      </w:r>
      <w:r>
        <w:rPr>
          <w:rFonts w:ascii="宋体" w:hAnsi="宋体" w:hint="eastAsia"/>
          <w:b/>
          <w:szCs w:val="21"/>
        </w:rPr>
        <w:t>：</w:t>
      </w:r>
    </w:p>
    <w:p w:rsidR="00BB4F68" w:rsidRDefault="00BB4F68" w:rsidP="00BB4F68">
      <w:pPr>
        <w:snapToGrid w:val="0"/>
        <w:spacing w:line="360" w:lineRule="exact"/>
        <w:ind w:firstLineChars="200" w:firstLine="420"/>
        <w:jc w:val="left"/>
        <w:rPr>
          <w:rFonts w:ascii="宋体" w:hAnsi="宋体"/>
          <w:szCs w:val="21"/>
        </w:rPr>
      </w:pPr>
      <w:r>
        <w:rPr>
          <w:rFonts w:ascii="宋体" w:hAnsi="宋体" w:hint="eastAsia"/>
          <w:szCs w:val="21"/>
        </w:rPr>
        <w:t>投标文件开始接收时间：</w:t>
      </w:r>
      <w:r>
        <w:rPr>
          <w:rFonts w:ascii="宋体" w:hAnsi="宋体" w:hint="eastAsia"/>
          <w:szCs w:val="21"/>
          <w:u w:val="single"/>
        </w:rPr>
        <w:t>2017年</w:t>
      </w:r>
      <w:r w:rsidR="00656B9D">
        <w:rPr>
          <w:rFonts w:ascii="宋体" w:hAnsi="宋体" w:hint="eastAsia"/>
          <w:szCs w:val="21"/>
          <w:u w:val="single"/>
        </w:rPr>
        <w:t>7</w:t>
      </w:r>
      <w:r>
        <w:rPr>
          <w:rFonts w:ascii="宋体" w:hAnsi="宋体" w:hint="eastAsia"/>
          <w:szCs w:val="21"/>
          <w:u w:val="single"/>
        </w:rPr>
        <w:t xml:space="preserve">月 </w:t>
      </w:r>
      <w:r w:rsidR="00656B9D">
        <w:rPr>
          <w:rFonts w:ascii="宋体" w:hAnsi="宋体" w:hint="eastAsia"/>
          <w:szCs w:val="21"/>
          <w:u w:val="single"/>
        </w:rPr>
        <w:t>11</w:t>
      </w:r>
      <w:r>
        <w:rPr>
          <w:rFonts w:ascii="宋体" w:hAnsi="宋体" w:hint="eastAsia"/>
          <w:szCs w:val="21"/>
          <w:u w:val="single"/>
        </w:rPr>
        <w:t>日上午9时00分</w:t>
      </w:r>
      <w:r>
        <w:rPr>
          <w:rFonts w:ascii="宋体" w:hAnsi="宋体" w:hint="eastAsia"/>
          <w:szCs w:val="21"/>
        </w:rPr>
        <w:t>；投标人应于</w:t>
      </w:r>
      <w:r w:rsidR="00656B9D">
        <w:rPr>
          <w:rFonts w:ascii="宋体" w:hAnsi="宋体" w:hint="eastAsia"/>
          <w:szCs w:val="21"/>
          <w:u w:val="single"/>
        </w:rPr>
        <w:t>2017年7月 11日</w:t>
      </w:r>
      <w:r>
        <w:rPr>
          <w:rFonts w:ascii="宋体" w:hAnsi="宋体" w:hint="eastAsia"/>
          <w:szCs w:val="21"/>
          <w:u w:val="single"/>
        </w:rPr>
        <w:t>上午9时30分</w:t>
      </w:r>
      <w:r>
        <w:rPr>
          <w:rFonts w:ascii="宋体" w:hAnsi="宋体" w:hint="eastAsia"/>
          <w:szCs w:val="21"/>
        </w:rPr>
        <w:t>前将投标文件密封送交到柳州市桂中大道7号东方百盛4栋14楼广西建信</w:t>
      </w:r>
      <w:r>
        <w:rPr>
          <w:rFonts w:ascii="宋体" w:hAnsi="宋体" w:hint="eastAsia"/>
          <w:szCs w:val="21"/>
        </w:rPr>
        <w:lastRenderedPageBreak/>
        <w:t>建设项目管理有限公司柳州分公司开标室，逾期送达将予以拒收。</w:t>
      </w:r>
    </w:p>
    <w:p w:rsidR="00BB4F68" w:rsidRDefault="00BB4F68" w:rsidP="00BB4F68">
      <w:pPr>
        <w:snapToGrid w:val="0"/>
        <w:spacing w:line="360" w:lineRule="exact"/>
        <w:ind w:firstLineChars="200" w:firstLine="420"/>
        <w:rPr>
          <w:rFonts w:ascii="宋体" w:hAnsi="宋体"/>
          <w:szCs w:val="21"/>
        </w:rPr>
      </w:pPr>
      <w:r>
        <w:rPr>
          <w:rFonts w:ascii="宋体" w:hAnsi="宋体" w:hint="eastAsia"/>
          <w:szCs w:val="21"/>
        </w:rPr>
        <w:t>参加投标的法定代表人或委托代理人必须出示本人有效证件（</w:t>
      </w:r>
      <w:r>
        <w:rPr>
          <w:rFonts w:ascii="宋体" w:hAnsi="宋体" w:hint="eastAsia"/>
          <w:bCs/>
          <w:szCs w:val="21"/>
        </w:rPr>
        <w:t>法定代表人身份证明书或法人授权委托书原件和身份证原件</w:t>
      </w:r>
      <w:r>
        <w:rPr>
          <w:rFonts w:ascii="宋体" w:hAnsi="宋体" w:hint="eastAsia"/>
          <w:szCs w:val="21"/>
        </w:rPr>
        <w:t>），无有效证件的投标文件将予以拒收，经验证后递交文件。</w:t>
      </w:r>
    </w:p>
    <w:p w:rsidR="00BB4F68" w:rsidRDefault="00BB4F68" w:rsidP="00BB4F68">
      <w:pPr>
        <w:snapToGrid w:val="0"/>
        <w:spacing w:line="360" w:lineRule="exact"/>
        <w:ind w:firstLineChars="200" w:firstLine="422"/>
        <w:rPr>
          <w:rFonts w:ascii="宋体" w:hAnsi="宋体"/>
          <w:szCs w:val="21"/>
        </w:rPr>
      </w:pPr>
      <w:r>
        <w:rPr>
          <w:rFonts w:ascii="宋体" w:hAnsi="宋体" w:hint="eastAsia"/>
          <w:b/>
          <w:bCs/>
          <w:szCs w:val="21"/>
        </w:rPr>
        <w:t>十、开标时间及地点</w:t>
      </w:r>
      <w:r>
        <w:rPr>
          <w:rFonts w:ascii="宋体" w:hAnsi="宋体" w:hint="eastAsia"/>
          <w:b/>
          <w:szCs w:val="21"/>
        </w:rPr>
        <w:t>：</w:t>
      </w:r>
    </w:p>
    <w:p w:rsidR="00BB4F68" w:rsidRDefault="00BB4F68" w:rsidP="00BB4F68">
      <w:pPr>
        <w:snapToGrid w:val="0"/>
        <w:spacing w:line="360" w:lineRule="exact"/>
        <w:ind w:firstLineChars="200" w:firstLine="420"/>
        <w:rPr>
          <w:rFonts w:ascii="宋体" w:hAnsi="宋体"/>
          <w:szCs w:val="21"/>
        </w:rPr>
      </w:pPr>
      <w:r>
        <w:rPr>
          <w:rFonts w:ascii="宋体" w:hAnsi="宋体" w:hint="eastAsia"/>
          <w:szCs w:val="21"/>
        </w:rPr>
        <w:t>本次招标将于</w:t>
      </w:r>
      <w:r w:rsidR="00656B9D">
        <w:rPr>
          <w:rFonts w:ascii="宋体" w:hAnsi="宋体" w:hint="eastAsia"/>
          <w:szCs w:val="21"/>
          <w:u w:val="single"/>
        </w:rPr>
        <w:t>2017年7月 11日</w:t>
      </w:r>
      <w:r>
        <w:rPr>
          <w:rFonts w:ascii="宋体" w:hAnsi="宋体" w:hint="eastAsia"/>
          <w:szCs w:val="21"/>
          <w:u w:val="single"/>
        </w:rPr>
        <w:t>9时30分</w:t>
      </w:r>
      <w:r>
        <w:rPr>
          <w:rFonts w:ascii="宋体" w:hAnsi="宋体" w:hint="eastAsia"/>
          <w:szCs w:val="21"/>
        </w:rPr>
        <w:t>整在柳州市桂中大道7号东方百盛4栋14楼广西建信建设项目管理有限公司柳州分公司开标室开标，投标人可以派法定代表人或授权代表出席开标会议。</w:t>
      </w:r>
    </w:p>
    <w:p w:rsidR="00BB4F68" w:rsidRDefault="00BB4F68" w:rsidP="00BB4F68">
      <w:pPr>
        <w:snapToGrid w:val="0"/>
        <w:spacing w:line="360" w:lineRule="exact"/>
        <w:ind w:firstLineChars="200" w:firstLine="422"/>
        <w:rPr>
          <w:rFonts w:ascii="宋体" w:hAnsi="宋体"/>
          <w:b/>
          <w:szCs w:val="21"/>
        </w:rPr>
      </w:pPr>
      <w:r>
        <w:rPr>
          <w:rFonts w:ascii="宋体" w:hAnsi="宋体" w:hint="eastAsia"/>
          <w:b/>
          <w:szCs w:val="21"/>
        </w:rPr>
        <w:t>十一、网上查询地址：</w:t>
      </w:r>
    </w:p>
    <w:p w:rsidR="00BB4F68" w:rsidRDefault="00BB4F68" w:rsidP="00BB4F68">
      <w:pPr>
        <w:snapToGrid w:val="0"/>
        <w:spacing w:line="360" w:lineRule="exact"/>
        <w:ind w:firstLineChars="200" w:firstLine="420"/>
        <w:rPr>
          <w:rFonts w:ascii="宋体" w:hAnsi="宋体"/>
          <w:szCs w:val="21"/>
        </w:rPr>
      </w:pPr>
      <w:r>
        <w:rPr>
          <w:rFonts w:ascii="宋体" w:hAnsi="宋体" w:hint="eastAsia"/>
          <w:szCs w:val="21"/>
        </w:rPr>
        <w:t>柳州市妇幼保健院网(</w:t>
      </w:r>
      <w:hyperlink r:id="rId6" w:history="1">
        <w:r>
          <w:rPr>
            <w:rStyle w:val="a6"/>
            <w:rFonts w:ascii="宋体" w:hAnsi="宋体" w:hint="eastAsia"/>
            <w:color w:val="auto"/>
            <w:szCs w:val="21"/>
            <w:u w:val="none"/>
          </w:rPr>
          <w:t>www.lzsfy.com</w:t>
        </w:r>
      </w:hyperlink>
      <w:r>
        <w:rPr>
          <w:rFonts w:ascii="宋体" w:hAnsi="宋体" w:hint="eastAsia"/>
          <w:szCs w:val="21"/>
        </w:rPr>
        <w:t>)、广西建信建设项目管理有限公司网（</w:t>
      </w:r>
      <w:hyperlink r:id="rId7" w:history="1">
        <w:r>
          <w:rPr>
            <w:rStyle w:val="a6"/>
            <w:rFonts w:ascii="宋体" w:hAnsi="宋体" w:hint="eastAsia"/>
            <w:color w:val="auto"/>
            <w:szCs w:val="21"/>
            <w:u w:val="none"/>
          </w:rPr>
          <w:t>www.gxjxzx.net</w:t>
        </w:r>
      </w:hyperlink>
      <w:r>
        <w:rPr>
          <w:rFonts w:ascii="宋体" w:hAnsi="宋体" w:hint="eastAsia"/>
          <w:szCs w:val="21"/>
        </w:rPr>
        <w:t xml:space="preserve"> ）、中国采购与招标网（www.chinabidding.com.cn） </w:t>
      </w:r>
    </w:p>
    <w:p w:rsidR="00BB4F68" w:rsidRDefault="00BB4F68" w:rsidP="00BB4F68">
      <w:pPr>
        <w:snapToGrid w:val="0"/>
        <w:spacing w:line="360" w:lineRule="exact"/>
        <w:ind w:firstLineChars="200" w:firstLine="420"/>
        <w:rPr>
          <w:rFonts w:ascii="宋体" w:hAnsi="宋体"/>
          <w:szCs w:val="21"/>
        </w:rPr>
      </w:pPr>
      <w:r>
        <w:rPr>
          <w:rFonts w:ascii="宋体" w:hAnsi="宋体" w:hint="eastAsia"/>
          <w:szCs w:val="21"/>
        </w:rPr>
        <w:t>十二、业务咨询：</w:t>
      </w:r>
    </w:p>
    <w:p w:rsidR="00BB4F68" w:rsidRDefault="00BB4F68" w:rsidP="00BB4F68">
      <w:pPr>
        <w:widowControl/>
        <w:spacing w:line="360" w:lineRule="exact"/>
        <w:ind w:firstLineChars="200" w:firstLine="420"/>
        <w:rPr>
          <w:rFonts w:ascii="宋体" w:hAnsi="宋体"/>
          <w:kern w:val="0"/>
          <w:szCs w:val="21"/>
        </w:rPr>
      </w:pPr>
      <w:r>
        <w:rPr>
          <w:rFonts w:ascii="宋体" w:hAnsi="宋体" w:hint="eastAsia"/>
          <w:kern w:val="0"/>
          <w:szCs w:val="21"/>
        </w:rPr>
        <w:t xml:space="preserve">招标人：柳州市妇幼保健院         </w:t>
      </w:r>
    </w:p>
    <w:p w:rsidR="00BB4F68" w:rsidRDefault="00BB4F68" w:rsidP="00BB4F68">
      <w:pPr>
        <w:widowControl/>
        <w:spacing w:line="360" w:lineRule="exact"/>
        <w:ind w:firstLineChars="200" w:firstLine="420"/>
        <w:rPr>
          <w:rFonts w:ascii="宋体" w:hAnsi="宋体"/>
          <w:kern w:val="0"/>
          <w:szCs w:val="21"/>
        </w:rPr>
      </w:pPr>
      <w:r>
        <w:rPr>
          <w:rFonts w:ascii="宋体" w:hAnsi="宋体" w:hint="eastAsia"/>
          <w:szCs w:val="27"/>
        </w:rPr>
        <w:t>地址：柳州市</w:t>
      </w:r>
      <w:proofErr w:type="gramStart"/>
      <w:r>
        <w:rPr>
          <w:rFonts w:ascii="宋体" w:hAnsi="宋体" w:hint="eastAsia"/>
          <w:szCs w:val="27"/>
        </w:rPr>
        <w:t>城中区映山</w:t>
      </w:r>
      <w:proofErr w:type="gramEnd"/>
      <w:r>
        <w:rPr>
          <w:rFonts w:ascii="宋体" w:hAnsi="宋体" w:hint="eastAsia"/>
          <w:szCs w:val="27"/>
        </w:rPr>
        <w:t>街50号</w:t>
      </w:r>
    </w:p>
    <w:p w:rsidR="00BB4F68" w:rsidRDefault="00BB4F68" w:rsidP="00BB4F68">
      <w:pPr>
        <w:spacing w:line="360" w:lineRule="exact"/>
        <w:ind w:firstLineChars="200" w:firstLine="420"/>
        <w:rPr>
          <w:rFonts w:ascii="宋体" w:hAnsi="宋体"/>
          <w:szCs w:val="27"/>
        </w:rPr>
      </w:pPr>
      <w:r>
        <w:rPr>
          <w:rFonts w:ascii="宋体" w:hAnsi="宋体" w:hint="eastAsia"/>
          <w:szCs w:val="27"/>
        </w:rPr>
        <w:t>联系人：柳州市妇幼保健院招标办   联系电话：0772-2803905</w:t>
      </w:r>
      <w:r>
        <w:rPr>
          <w:rFonts w:ascii="宋体" w:hAnsi="宋体" w:hint="eastAsia"/>
          <w:szCs w:val="21"/>
        </w:rPr>
        <w:t xml:space="preserve"> </w:t>
      </w:r>
    </w:p>
    <w:p w:rsidR="00BB4F68" w:rsidRDefault="00BB4F68" w:rsidP="00BB4F68">
      <w:pPr>
        <w:snapToGrid w:val="0"/>
        <w:spacing w:line="360" w:lineRule="exact"/>
        <w:ind w:firstLineChars="200" w:firstLine="420"/>
        <w:jc w:val="left"/>
        <w:rPr>
          <w:rFonts w:ascii="宋体" w:hAnsi="宋体"/>
          <w:szCs w:val="21"/>
        </w:rPr>
      </w:pPr>
      <w:r>
        <w:rPr>
          <w:rFonts w:ascii="宋体" w:hAnsi="宋体" w:hint="eastAsia"/>
          <w:szCs w:val="21"/>
        </w:rPr>
        <w:t>招标代理机构：</w:t>
      </w:r>
      <w:r>
        <w:rPr>
          <w:rFonts w:ascii="宋体" w:hAnsi="宋体" w:hint="eastAsia"/>
          <w:kern w:val="48"/>
        </w:rPr>
        <w:t>广西建信建设项目管理有限公司</w:t>
      </w:r>
    </w:p>
    <w:p w:rsidR="00BB4F68" w:rsidRDefault="00BB4F68" w:rsidP="00BB4F68">
      <w:pPr>
        <w:snapToGrid w:val="0"/>
        <w:spacing w:line="360" w:lineRule="exact"/>
        <w:ind w:firstLineChars="200" w:firstLine="420"/>
        <w:jc w:val="left"/>
        <w:rPr>
          <w:rFonts w:ascii="宋体" w:hAnsi="宋体"/>
          <w:szCs w:val="27"/>
        </w:rPr>
      </w:pPr>
      <w:r>
        <w:rPr>
          <w:rFonts w:ascii="宋体" w:hAnsi="宋体" w:hint="eastAsia"/>
          <w:szCs w:val="27"/>
        </w:rPr>
        <w:t>地址：柳州市桂中大道7号东方百盛4栋20楼8-12号</w:t>
      </w:r>
    </w:p>
    <w:p w:rsidR="00BB4F68" w:rsidRDefault="00BB4F68" w:rsidP="00BB4F68">
      <w:pPr>
        <w:snapToGrid w:val="0"/>
        <w:spacing w:line="360" w:lineRule="exact"/>
        <w:ind w:firstLineChars="200" w:firstLine="420"/>
        <w:jc w:val="left"/>
        <w:rPr>
          <w:rFonts w:ascii="宋体" w:hAnsi="宋体"/>
          <w:szCs w:val="21"/>
        </w:rPr>
      </w:pPr>
      <w:r>
        <w:rPr>
          <w:rFonts w:ascii="宋体" w:hAnsi="宋体" w:hint="eastAsia"/>
          <w:szCs w:val="21"/>
        </w:rPr>
        <w:t>联系人：刘慧娴    联系电话：0772-3599672    传真：0772-3599672</w:t>
      </w:r>
    </w:p>
    <w:p w:rsidR="00BB4F68" w:rsidRDefault="00BB4F68" w:rsidP="00BB4F68">
      <w:pPr>
        <w:spacing w:line="360" w:lineRule="exact"/>
        <w:rPr>
          <w:rFonts w:ascii="宋体" w:hAnsi="宋体"/>
          <w:b/>
          <w:szCs w:val="21"/>
        </w:rPr>
      </w:pPr>
    </w:p>
    <w:p w:rsidR="00BB4F68" w:rsidRDefault="00BB4F68" w:rsidP="00BB4F68">
      <w:pPr>
        <w:pStyle w:val="a4"/>
        <w:spacing w:line="360" w:lineRule="exact"/>
        <w:rPr>
          <w:rFonts w:hAnsi="宋体"/>
        </w:rPr>
      </w:pPr>
    </w:p>
    <w:p w:rsidR="00BB4F68" w:rsidRDefault="00BB4F68" w:rsidP="00BB4F68">
      <w:pPr>
        <w:pStyle w:val="a4"/>
        <w:spacing w:line="360" w:lineRule="exact"/>
        <w:ind w:firstLineChars="200" w:firstLine="420"/>
        <w:jc w:val="right"/>
        <w:rPr>
          <w:rFonts w:hAnsi="宋体"/>
        </w:rPr>
      </w:pPr>
      <w:r>
        <w:rPr>
          <w:rFonts w:hAnsi="宋体" w:hint="eastAsia"/>
          <w:kern w:val="48"/>
        </w:rPr>
        <w:t>广西建信建设项目管理有限公司</w:t>
      </w:r>
    </w:p>
    <w:p w:rsidR="00BB4F68" w:rsidRDefault="00BB4F68" w:rsidP="00BB4F68">
      <w:pPr>
        <w:pStyle w:val="a4"/>
        <w:spacing w:line="360" w:lineRule="exact"/>
        <w:ind w:firstLineChars="200" w:firstLine="420"/>
        <w:jc w:val="center"/>
        <w:rPr>
          <w:rFonts w:hAnsi="宋体"/>
        </w:rPr>
      </w:pPr>
      <w:r>
        <w:rPr>
          <w:rFonts w:hAnsi="宋体" w:hint="eastAsia"/>
        </w:rPr>
        <w:t xml:space="preserve">                                                        2017年6月 </w:t>
      </w:r>
      <w:r w:rsidR="00656B9D">
        <w:rPr>
          <w:rFonts w:hAnsi="宋体" w:hint="eastAsia"/>
        </w:rPr>
        <w:t>19</w:t>
      </w:r>
      <w:r>
        <w:rPr>
          <w:rFonts w:hAnsi="宋体" w:hint="eastAsia"/>
        </w:rPr>
        <w:t xml:space="preserve"> 日</w:t>
      </w:r>
    </w:p>
    <w:p w:rsidR="000E619A" w:rsidRDefault="000E619A" w:rsidP="00BB4F68"/>
    <w:sectPr w:rsidR="000E619A" w:rsidSect="000E61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A67" w:rsidRDefault="004B1A67" w:rsidP="004B1A67">
      <w:r>
        <w:separator/>
      </w:r>
    </w:p>
  </w:endnote>
  <w:endnote w:type="continuationSeparator" w:id="1">
    <w:p w:rsidR="004B1A67" w:rsidRDefault="004B1A67" w:rsidP="004B1A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A67" w:rsidRDefault="004B1A67" w:rsidP="004B1A67">
      <w:r>
        <w:separator/>
      </w:r>
    </w:p>
  </w:footnote>
  <w:footnote w:type="continuationSeparator" w:id="1">
    <w:p w:rsidR="004B1A67" w:rsidRDefault="004B1A67" w:rsidP="004B1A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4F68"/>
    <w:rsid w:val="000E619A"/>
    <w:rsid w:val="004B1A67"/>
    <w:rsid w:val="00656B9D"/>
    <w:rsid w:val="00735FD3"/>
    <w:rsid w:val="00955B90"/>
    <w:rsid w:val="00AB2050"/>
    <w:rsid w:val="00BB4F68"/>
    <w:rsid w:val="00E543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F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BB4F68"/>
    <w:pPr>
      <w:spacing w:before="240" w:after="60"/>
      <w:jc w:val="center"/>
      <w:outlineLvl w:val="0"/>
    </w:pPr>
    <w:rPr>
      <w:rFonts w:ascii="Arial" w:hAnsi="Arial" w:cs="Arial"/>
      <w:b/>
      <w:bCs/>
      <w:sz w:val="32"/>
      <w:szCs w:val="32"/>
    </w:rPr>
  </w:style>
  <w:style w:type="character" w:customStyle="1" w:styleId="Char">
    <w:name w:val="标题 Char"/>
    <w:basedOn w:val="a0"/>
    <w:link w:val="a3"/>
    <w:rsid w:val="00BB4F68"/>
    <w:rPr>
      <w:rFonts w:ascii="Arial" w:eastAsia="宋体" w:hAnsi="Arial" w:cs="Arial"/>
      <w:b/>
      <w:bCs/>
      <w:sz w:val="32"/>
      <w:szCs w:val="32"/>
    </w:rPr>
  </w:style>
  <w:style w:type="character" w:customStyle="1" w:styleId="Char0">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4"/>
    <w:semiHidden/>
    <w:qFormat/>
    <w:locked/>
    <w:rsid w:val="00BB4F68"/>
    <w:rPr>
      <w:rFonts w:ascii="宋体" w:eastAsia="宋体" w:hAnsi="Courier New" w:cs="Courier New"/>
      <w:szCs w:val="21"/>
    </w:rPr>
  </w:style>
  <w:style w:type="paragraph" w:styleId="a4">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普通文字 Char + 居中,文字缩进,普"/>
    <w:basedOn w:val="a"/>
    <w:link w:val="Char0"/>
    <w:semiHidden/>
    <w:unhideWhenUsed/>
    <w:qFormat/>
    <w:rsid w:val="00BB4F68"/>
    <w:rPr>
      <w:rFonts w:ascii="宋体" w:hAnsi="Courier New" w:cs="Courier New"/>
      <w:szCs w:val="21"/>
    </w:rPr>
  </w:style>
  <w:style w:type="character" w:customStyle="1" w:styleId="Char1">
    <w:name w:val="纯文本 Char1"/>
    <w:basedOn w:val="a0"/>
    <w:link w:val="a4"/>
    <w:uiPriority w:val="99"/>
    <w:semiHidden/>
    <w:rsid w:val="00BB4F68"/>
    <w:rPr>
      <w:rFonts w:ascii="宋体" w:eastAsia="宋体" w:hAnsi="Courier New" w:cs="Courier New"/>
      <w:szCs w:val="21"/>
    </w:rPr>
  </w:style>
  <w:style w:type="paragraph" w:customStyle="1" w:styleId="a5">
    <w:name w:val="正文段"/>
    <w:basedOn w:val="a"/>
    <w:rsid w:val="00BB4F68"/>
    <w:pPr>
      <w:widowControl/>
      <w:snapToGrid w:val="0"/>
      <w:spacing w:afterLines="50"/>
      <w:ind w:firstLineChars="200" w:firstLine="200"/>
    </w:pPr>
    <w:rPr>
      <w:kern w:val="0"/>
      <w:sz w:val="24"/>
      <w:szCs w:val="20"/>
    </w:rPr>
  </w:style>
  <w:style w:type="character" w:styleId="a6">
    <w:name w:val="Hyperlink"/>
    <w:basedOn w:val="a0"/>
    <w:uiPriority w:val="99"/>
    <w:semiHidden/>
    <w:unhideWhenUsed/>
    <w:rsid w:val="00BB4F68"/>
    <w:rPr>
      <w:color w:val="0000FF"/>
      <w:u w:val="single"/>
    </w:rPr>
  </w:style>
  <w:style w:type="paragraph" w:styleId="a7">
    <w:name w:val="header"/>
    <w:basedOn w:val="a"/>
    <w:link w:val="Char2"/>
    <w:uiPriority w:val="99"/>
    <w:semiHidden/>
    <w:unhideWhenUsed/>
    <w:rsid w:val="004B1A6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4B1A67"/>
    <w:rPr>
      <w:rFonts w:ascii="Times New Roman" w:eastAsia="宋体" w:hAnsi="Times New Roman" w:cs="Times New Roman"/>
      <w:sz w:val="18"/>
      <w:szCs w:val="18"/>
    </w:rPr>
  </w:style>
  <w:style w:type="paragraph" w:styleId="a8">
    <w:name w:val="footer"/>
    <w:basedOn w:val="a"/>
    <w:link w:val="Char3"/>
    <w:uiPriority w:val="99"/>
    <w:semiHidden/>
    <w:unhideWhenUsed/>
    <w:rsid w:val="004B1A67"/>
    <w:pPr>
      <w:tabs>
        <w:tab w:val="center" w:pos="4153"/>
        <w:tab w:val="right" w:pos="8306"/>
      </w:tabs>
      <w:snapToGrid w:val="0"/>
      <w:jc w:val="left"/>
    </w:pPr>
    <w:rPr>
      <w:sz w:val="18"/>
      <w:szCs w:val="18"/>
    </w:rPr>
  </w:style>
  <w:style w:type="character" w:customStyle="1" w:styleId="Char3">
    <w:name w:val="页脚 Char"/>
    <w:basedOn w:val="a0"/>
    <w:link w:val="a8"/>
    <w:uiPriority w:val="99"/>
    <w:semiHidden/>
    <w:rsid w:val="004B1A67"/>
    <w:rPr>
      <w:rFonts w:ascii="Times New Roman" w:eastAsia="宋体" w:hAnsi="Times New Roman" w:cs="Times New Roman"/>
      <w:sz w:val="18"/>
      <w:szCs w:val="18"/>
    </w:rPr>
  </w:style>
  <w:style w:type="paragraph" w:styleId="a9">
    <w:name w:val="Document Map"/>
    <w:basedOn w:val="a"/>
    <w:link w:val="Char4"/>
    <w:uiPriority w:val="99"/>
    <w:semiHidden/>
    <w:unhideWhenUsed/>
    <w:rsid w:val="00656B9D"/>
    <w:rPr>
      <w:rFonts w:ascii="宋体"/>
      <w:sz w:val="18"/>
      <w:szCs w:val="18"/>
    </w:rPr>
  </w:style>
  <w:style w:type="character" w:customStyle="1" w:styleId="Char4">
    <w:name w:val="文档结构图 Char"/>
    <w:basedOn w:val="a0"/>
    <w:link w:val="a9"/>
    <w:uiPriority w:val="99"/>
    <w:semiHidden/>
    <w:rsid w:val="00656B9D"/>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xjxzx.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zsf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tangsong</dc:creator>
  <cp:lastModifiedBy>唐宋科技</cp:lastModifiedBy>
  <cp:revision>4</cp:revision>
  <dcterms:created xsi:type="dcterms:W3CDTF">2017-06-01T01:13:00Z</dcterms:created>
  <dcterms:modified xsi:type="dcterms:W3CDTF">2017-06-19T01:35:00Z</dcterms:modified>
</cp:coreProperties>
</file>