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6B" w:rsidRPr="00A21C71" w:rsidRDefault="00F57D6B" w:rsidP="00F57D6B">
      <w:pPr>
        <w:pStyle w:val="1"/>
        <w:spacing w:line="400" w:lineRule="exact"/>
        <w:jc w:val="center"/>
        <w:rPr>
          <w:color w:val="000000" w:themeColor="text1"/>
        </w:rPr>
      </w:pPr>
      <w:bookmarkStart w:id="0" w:name="_Toc389065121"/>
      <w:r w:rsidRPr="00A21C71">
        <w:rPr>
          <w:rFonts w:hint="eastAsia"/>
          <w:color w:val="000000" w:themeColor="text1"/>
        </w:rPr>
        <w:t>广西大德项目管理有限公司柳州市妇幼保健院城中院区手术室产房供应室改造项目（招标编号：</w:t>
      </w:r>
      <w:r w:rsidRPr="00A21C71">
        <w:rPr>
          <w:color w:val="000000" w:themeColor="text1"/>
        </w:rPr>
        <w:t>GXDDG20201021-FS</w:t>
      </w:r>
      <w:r w:rsidRPr="00A21C71">
        <w:rPr>
          <w:rFonts w:hint="eastAsia"/>
          <w:color w:val="000000" w:themeColor="text1"/>
        </w:rPr>
        <w:t>）</w:t>
      </w:r>
    </w:p>
    <w:p w:rsidR="00F57D6B" w:rsidRPr="00A21C71" w:rsidRDefault="00F57D6B" w:rsidP="00F57D6B">
      <w:pPr>
        <w:pStyle w:val="1"/>
        <w:spacing w:line="400" w:lineRule="exact"/>
        <w:jc w:val="center"/>
        <w:rPr>
          <w:color w:val="000000" w:themeColor="text1"/>
        </w:rPr>
      </w:pPr>
      <w:r w:rsidRPr="00A21C71">
        <w:rPr>
          <w:color w:val="000000" w:themeColor="text1"/>
        </w:rPr>
        <w:t>施工招标公告</w:t>
      </w:r>
      <w:bookmarkEnd w:id="0"/>
    </w:p>
    <w:p w:rsidR="00A21C71" w:rsidRPr="00A21C71" w:rsidRDefault="00A21C71" w:rsidP="00A21C71">
      <w:pPr>
        <w:pStyle w:val="2"/>
        <w:spacing w:before="0" w:after="0" w:line="440" w:lineRule="exact"/>
        <w:rPr>
          <w:rFonts w:ascii="宋体" w:eastAsia="宋体" w:hAnsi="宋体" w:cs="宋体"/>
          <w:color w:val="000000" w:themeColor="text1"/>
          <w:szCs w:val="21"/>
        </w:rPr>
      </w:pPr>
      <w:bookmarkStart w:id="1" w:name="_Toc4202"/>
      <w:bookmarkStart w:id="2" w:name="_Toc389065122"/>
      <w:bookmarkStart w:id="3" w:name="_Toc11241"/>
      <w:r w:rsidRPr="00A21C71">
        <w:rPr>
          <w:rFonts w:ascii="宋体" w:eastAsia="宋体" w:hAnsi="宋体" w:cs="宋体" w:hint="eastAsia"/>
          <w:color w:val="000000" w:themeColor="text1"/>
          <w:szCs w:val="21"/>
        </w:rPr>
        <w:t>1. 招标条件</w:t>
      </w:r>
      <w:bookmarkEnd w:id="1"/>
      <w:bookmarkEnd w:id="2"/>
      <w:bookmarkEnd w:id="3"/>
      <w:r w:rsidRPr="00A21C71">
        <w:rPr>
          <w:rFonts w:ascii="宋体" w:eastAsia="宋体" w:hAnsi="宋体" w:cs="宋体" w:hint="eastAsia"/>
          <w:color w:val="000000" w:themeColor="text1"/>
          <w:szCs w:val="21"/>
        </w:rPr>
        <w:t xml:space="preserve"> </w:t>
      </w:r>
    </w:p>
    <w:p w:rsidR="00A21C71" w:rsidRPr="00A21C71" w:rsidRDefault="00A21C71" w:rsidP="00A21C71">
      <w:pPr>
        <w:spacing w:line="440" w:lineRule="exact"/>
        <w:ind w:firstLineChars="200" w:firstLine="420"/>
        <w:rPr>
          <w:rFonts w:ascii="宋体" w:hAnsi="宋体" w:cs="宋体"/>
          <w:color w:val="000000" w:themeColor="text1"/>
          <w:szCs w:val="21"/>
        </w:rPr>
      </w:pPr>
      <w:bookmarkStart w:id="4" w:name="_Toc15084"/>
      <w:r w:rsidRPr="00A21C71">
        <w:rPr>
          <w:rFonts w:ascii="宋体" w:hAnsi="宋体" w:hint="eastAsia"/>
          <w:color w:val="000000" w:themeColor="text1"/>
          <w:szCs w:val="21"/>
        </w:rPr>
        <w:t>本招标项目柳州市妇幼保健院城中院区手术室产房供应室改造项目，招标人为柳州市妇幼保健院，建设资金来自自筹，项目出资比例为100%。项目已具备招标条件，现对该项目的施工进行公开招标。</w:t>
      </w:r>
    </w:p>
    <w:p w:rsidR="00A21C71" w:rsidRPr="00A21C71" w:rsidRDefault="00A21C71" w:rsidP="00A21C71">
      <w:pPr>
        <w:pStyle w:val="2"/>
        <w:numPr>
          <w:ilvl w:val="0"/>
          <w:numId w:val="1"/>
        </w:numPr>
        <w:spacing w:before="0" w:after="0" w:line="440" w:lineRule="exact"/>
        <w:rPr>
          <w:rFonts w:ascii="宋体" w:eastAsia="宋体" w:hAnsi="宋体" w:cs="宋体"/>
          <w:color w:val="000000" w:themeColor="text1"/>
          <w:szCs w:val="21"/>
        </w:rPr>
      </w:pPr>
      <w:bookmarkStart w:id="5" w:name="_Toc30382"/>
      <w:bookmarkStart w:id="6" w:name="_Toc8276"/>
      <w:bookmarkStart w:id="7" w:name="_Toc389065123"/>
      <w:bookmarkEnd w:id="4"/>
      <w:r w:rsidRPr="00A21C71">
        <w:rPr>
          <w:rFonts w:ascii="宋体" w:eastAsia="宋体" w:hAnsi="宋体" w:cs="宋体" w:hint="eastAsia"/>
          <w:color w:val="000000" w:themeColor="text1"/>
          <w:szCs w:val="21"/>
        </w:rPr>
        <w:t>项目概况与招标范围</w:t>
      </w:r>
      <w:bookmarkEnd w:id="5"/>
      <w:bookmarkEnd w:id="6"/>
      <w:bookmarkEnd w:id="7"/>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项目招标编号：</w:t>
      </w:r>
      <w:r w:rsidRPr="00A21C71">
        <w:rPr>
          <w:rFonts w:ascii="宋体" w:hAnsi="宋体" w:cs="宋体" w:hint="eastAsia"/>
          <w:color w:val="000000" w:themeColor="text1"/>
          <w:szCs w:val="21"/>
          <w:u w:val="single"/>
        </w:rPr>
        <w:t>GXDDG20201021-FS</w:t>
      </w:r>
    </w:p>
    <w:p w:rsidR="00A21C71" w:rsidRPr="00A21C71" w:rsidRDefault="00A21C71" w:rsidP="00A21C71">
      <w:pPr>
        <w:spacing w:line="440" w:lineRule="exact"/>
        <w:ind w:firstLineChars="200" w:firstLine="420"/>
        <w:rPr>
          <w:rFonts w:ascii="宋体" w:hAnsi="宋体" w:cs="宋体"/>
          <w:color w:val="000000" w:themeColor="text1"/>
          <w:szCs w:val="21"/>
          <w:u w:val="single"/>
        </w:rPr>
      </w:pPr>
      <w:r w:rsidRPr="00A21C71">
        <w:rPr>
          <w:rFonts w:ascii="宋体" w:hAnsi="宋体" w:cs="宋体" w:hint="eastAsia"/>
          <w:color w:val="000000" w:themeColor="text1"/>
          <w:szCs w:val="21"/>
        </w:rPr>
        <w:t>建设地点：</w:t>
      </w:r>
      <w:r w:rsidRPr="00A21C71">
        <w:rPr>
          <w:rFonts w:ascii="宋体" w:hAnsi="宋体" w:cs="宋体" w:hint="eastAsia"/>
          <w:color w:val="000000" w:themeColor="text1"/>
          <w:szCs w:val="21"/>
          <w:u w:val="single"/>
        </w:rPr>
        <w:t>柳州市妇幼保健院城中院区</w:t>
      </w:r>
    </w:p>
    <w:p w:rsidR="00A21C71" w:rsidRPr="00A21C71" w:rsidRDefault="00A21C71" w:rsidP="00A21C71">
      <w:pPr>
        <w:spacing w:line="440" w:lineRule="exact"/>
        <w:ind w:firstLineChars="200" w:firstLine="420"/>
        <w:rPr>
          <w:rFonts w:ascii="宋体" w:hAnsi="宋体" w:cs="宋体"/>
          <w:color w:val="000000" w:themeColor="text1"/>
          <w:szCs w:val="21"/>
          <w:u w:val="single"/>
        </w:rPr>
      </w:pPr>
      <w:r w:rsidRPr="00A21C71">
        <w:rPr>
          <w:rFonts w:ascii="宋体" w:hAnsi="宋体" w:cs="宋体" w:hint="eastAsia"/>
          <w:color w:val="000000" w:themeColor="text1"/>
          <w:szCs w:val="21"/>
        </w:rPr>
        <w:t>建设规模：</w:t>
      </w:r>
      <w:r w:rsidRPr="00A21C71">
        <w:rPr>
          <w:rFonts w:ascii="宋体" w:hAnsi="宋体" w:cs="宋体" w:hint="eastAsia"/>
          <w:color w:val="000000" w:themeColor="text1"/>
          <w:szCs w:val="21"/>
          <w:u w:val="single"/>
        </w:rPr>
        <w:t>柳州市妇幼保健院城中院区手术室、产房、供应室改造工程装修装饰总面积为</w:t>
      </w:r>
      <w:r w:rsidRPr="00A21C71">
        <w:rPr>
          <w:rFonts w:ascii="宋体" w:hAnsi="宋体" w:cs="宋体"/>
          <w:color w:val="000000" w:themeColor="text1"/>
          <w:szCs w:val="21"/>
          <w:u w:val="single"/>
        </w:rPr>
        <w:t>867.32</w:t>
      </w:r>
      <w:r w:rsidRPr="00A21C71">
        <w:rPr>
          <w:rFonts w:ascii="宋体" w:hAnsi="宋体" w:cs="宋体" w:hint="eastAsia"/>
          <w:color w:val="000000" w:themeColor="text1"/>
          <w:szCs w:val="21"/>
          <w:u w:val="single"/>
        </w:rPr>
        <w:t>㎡，具体详见工程量清单及图纸</w:t>
      </w:r>
      <w:r w:rsidRPr="00A21C71">
        <w:rPr>
          <w:rFonts w:ascii="宋体" w:hAnsi="宋体" w:cs="宋体" w:hint="eastAsia"/>
          <w:color w:val="000000" w:themeColor="text1"/>
          <w:szCs w:val="21"/>
        </w:rPr>
        <w:t xml:space="preserve">。 </w:t>
      </w:r>
    </w:p>
    <w:p w:rsidR="00A21C71" w:rsidRPr="00A21C71" w:rsidRDefault="00A21C71" w:rsidP="00A21C71">
      <w:pPr>
        <w:spacing w:line="440" w:lineRule="exact"/>
        <w:ind w:firstLineChars="200" w:firstLine="420"/>
        <w:rPr>
          <w:rFonts w:ascii="宋体" w:hAnsi="宋体" w:cs="宋体"/>
          <w:color w:val="000000" w:themeColor="text1"/>
          <w:szCs w:val="21"/>
          <w:u w:val="single"/>
        </w:rPr>
      </w:pPr>
      <w:r w:rsidRPr="00A21C71">
        <w:rPr>
          <w:rFonts w:ascii="宋体" w:hAnsi="宋体" w:cs="宋体" w:hint="eastAsia"/>
          <w:color w:val="000000" w:themeColor="text1"/>
          <w:szCs w:val="21"/>
        </w:rPr>
        <w:t>合同估算价：</w:t>
      </w:r>
      <w:r w:rsidRPr="00A21C71">
        <w:rPr>
          <w:rFonts w:ascii="宋体" w:hAnsi="宋体" w:cs="宋体" w:hint="eastAsia"/>
          <w:color w:val="000000" w:themeColor="text1"/>
          <w:szCs w:val="21"/>
          <w:u w:val="single"/>
        </w:rPr>
        <w:t>约220万元</w:t>
      </w:r>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要求工期：</w:t>
      </w:r>
      <w:r w:rsidRPr="00A21C71">
        <w:rPr>
          <w:rFonts w:ascii="宋体" w:hAnsi="宋体" w:cs="宋体" w:hint="eastAsia"/>
          <w:color w:val="000000" w:themeColor="text1"/>
          <w:szCs w:val="21"/>
          <w:u w:val="single"/>
        </w:rPr>
        <w:t>90</w:t>
      </w:r>
      <w:r w:rsidRPr="00A21C71">
        <w:rPr>
          <w:rFonts w:ascii="宋体" w:hAnsi="宋体" w:cs="宋体" w:hint="eastAsia"/>
          <w:color w:val="000000" w:themeColor="text1"/>
          <w:szCs w:val="21"/>
        </w:rPr>
        <w:t>日历天</w:t>
      </w:r>
    </w:p>
    <w:p w:rsidR="00A21C71" w:rsidRPr="00A21C71" w:rsidRDefault="00A21C71" w:rsidP="00A21C71">
      <w:pPr>
        <w:spacing w:line="440" w:lineRule="exact"/>
        <w:ind w:firstLineChars="200" w:firstLine="420"/>
        <w:rPr>
          <w:rFonts w:ascii="宋体" w:hAnsi="宋体" w:cs="宋体"/>
          <w:color w:val="000000" w:themeColor="text1"/>
          <w:szCs w:val="21"/>
          <w:u w:val="single"/>
        </w:rPr>
      </w:pPr>
      <w:r w:rsidRPr="00A21C71">
        <w:rPr>
          <w:rFonts w:ascii="宋体" w:hAnsi="宋体" w:cs="宋体" w:hint="eastAsia"/>
          <w:color w:val="000000" w:themeColor="text1"/>
          <w:szCs w:val="21"/>
        </w:rPr>
        <w:t>招标范围：</w:t>
      </w:r>
      <w:r w:rsidRPr="00A21C71">
        <w:rPr>
          <w:rFonts w:ascii="宋体" w:hAnsi="宋体" w:cs="宋体" w:hint="eastAsia"/>
          <w:color w:val="000000" w:themeColor="text1"/>
          <w:szCs w:val="21"/>
          <w:u w:val="single"/>
        </w:rPr>
        <w:t>原域内原装修、给排水、电气等拆除、封堵、搬运及垃圾清运；手术室、产房、供应室装修、强弱电、给排水各系统工程；包含项目材料及其包装运输，项目安装、调试、检测、维修等，配合消防系统开孔；具体详见工程量清单及图纸</w:t>
      </w:r>
      <w:bookmarkStart w:id="8" w:name="_Toc31521"/>
      <w:bookmarkStart w:id="9" w:name="_Toc389065124"/>
      <w:bookmarkStart w:id="10" w:name="_Toc25090"/>
      <w:r w:rsidRPr="00A21C71">
        <w:rPr>
          <w:rFonts w:ascii="宋体" w:hAnsi="宋体" w:cs="宋体" w:hint="eastAsia"/>
          <w:color w:val="000000" w:themeColor="text1"/>
          <w:szCs w:val="21"/>
        </w:rPr>
        <w:t>。</w:t>
      </w:r>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标段划分：</w:t>
      </w:r>
      <w:r w:rsidRPr="00A21C71">
        <w:rPr>
          <w:rFonts w:ascii="宋体" w:hAnsi="宋体" w:cs="宋体" w:hint="eastAsia"/>
          <w:color w:val="000000" w:themeColor="text1"/>
          <w:szCs w:val="21"/>
          <w:u w:val="single"/>
        </w:rPr>
        <w:t>1个标段</w:t>
      </w:r>
      <w:r w:rsidRPr="00A21C71">
        <w:rPr>
          <w:rFonts w:ascii="宋体" w:hAnsi="宋体" w:cs="宋体" w:hint="eastAsia"/>
          <w:color w:val="000000" w:themeColor="text1"/>
          <w:szCs w:val="21"/>
        </w:rPr>
        <w:t xml:space="preserve"> </w:t>
      </w:r>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设计单位：</w:t>
      </w:r>
      <w:r w:rsidRPr="00A21C71">
        <w:rPr>
          <w:rFonts w:ascii="宋体" w:hAnsi="宋体" w:cs="宋体" w:hint="eastAsia"/>
          <w:color w:val="000000" w:themeColor="text1"/>
          <w:szCs w:val="21"/>
          <w:u w:val="single"/>
        </w:rPr>
        <w:t>广西富盟工程设计有限公司</w:t>
      </w:r>
    </w:p>
    <w:p w:rsidR="00A21C71" w:rsidRPr="00A21C71" w:rsidRDefault="00A21C71" w:rsidP="00A21C71">
      <w:pPr>
        <w:spacing w:line="440" w:lineRule="exact"/>
        <w:rPr>
          <w:rFonts w:ascii="宋体" w:hAnsi="宋体" w:cs="宋体"/>
          <w:b/>
          <w:bCs/>
          <w:color w:val="000000" w:themeColor="text1"/>
          <w:szCs w:val="21"/>
        </w:rPr>
      </w:pPr>
      <w:r w:rsidRPr="00A21C71">
        <w:rPr>
          <w:rFonts w:ascii="宋体" w:hAnsi="宋体" w:cs="宋体" w:hint="eastAsia"/>
          <w:b/>
          <w:bCs/>
          <w:color w:val="000000" w:themeColor="text1"/>
          <w:szCs w:val="21"/>
        </w:rPr>
        <w:t>3. 投标人资格要求</w:t>
      </w:r>
      <w:bookmarkEnd w:id="8"/>
      <w:bookmarkEnd w:id="9"/>
      <w:bookmarkEnd w:id="10"/>
    </w:p>
    <w:p w:rsidR="00A21C71" w:rsidRPr="00A21C71" w:rsidRDefault="00A21C71" w:rsidP="00A21C71">
      <w:pPr>
        <w:spacing w:line="440" w:lineRule="exact"/>
        <w:ind w:firstLineChars="200" w:firstLine="420"/>
        <w:rPr>
          <w:rFonts w:ascii="宋体" w:hAnsi="宋体"/>
          <w:color w:val="000000" w:themeColor="text1"/>
          <w:kern w:val="0"/>
          <w:szCs w:val="21"/>
        </w:rPr>
      </w:pPr>
      <w:r w:rsidRPr="00A21C71">
        <w:rPr>
          <w:rFonts w:ascii="宋体" w:hAnsi="宋体"/>
          <w:color w:val="000000" w:themeColor="text1"/>
          <w:szCs w:val="21"/>
        </w:rPr>
        <w:t>3.1本次招标要求投标人须</w:t>
      </w:r>
      <w:r w:rsidRPr="00A21C71">
        <w:rPr>
          <w:rFonts w:ascii="宋体" w:hAnsi="宋体" w:hint="eastAsia"/>
          <w:color w:val="000000" w:themeColor="text1"/>
          <w:szCs w:val="21"/>
        </w:rPr>
        <w:t>具</w:t>
      </w:r>
      <w:r w:rsidRPr="00A21C71">
        <w:rPr>
          <w:rFonts w:ascii="宋体" w:hAnsi="宋体"/>
          <w:color w:val="000000" w:themeColor="text1"/>
          <w:szCs w:val="21"/>
        </w:rPr>
        <w:t>备</w:t>
      </w:r>
      <w:r w:rsidRPr="00A21C71">
        <w:rPr>
          <w:rFonts w:ascii="宋体" w:hAnsi="宋体" w:hint="eastAsia"/>
          <w:color w:val="000000" w:themeColor="text1"/>
          <w:szCs w:val="21"/>
          <w:u w:val="single"/>
        </w:rPr>
        <w:t>建筑装修装饰工程二级(含)以上</w:t>
      </w:r>
      <w:r w:rsidRPr="00A21C71">
        <w:rPr>
          <w:rFonts w:ascii="宋体" w:hAnsi="宋体"/>
          <w:color w:val="000000" w:themeColor="text1"/>
          <w:szCs w:val="21"/>
        </w:rPr>
        <w:t>资质</w:t>
      </w:r>
      <w:r w:rsidRPr="00A21C71">
        <w:rPr>
          <w:rFonts w:ascii="宋体" w:hAnsi="宋体"/>
          <w:color w:val="000000" w:themeColor="text1"/>
          <w:kern w:val="0"/>
          <w:szCs w:val="21"/>
        </w:rPr>
        <w:t>，</w:t>
      </w:r>
      <w:r w:rsidRPr="00A21C71">
        <w:rPr>
          <w:rFonts w:ascii="宋体" w:hAnsi="宋体"/>
          <w:color w:val="000000" w:themeColor="text1"/>
          <w:szCs w:val="21"/>
        </w:rPr>
        <w:t>并在人员、设备、资金等方面具</w:t>
      </w:r>
      <w:r w:rsidRPr="00A21C71">
        <w:rPr>
          <w:rFonts w:ascii="宋体" w:hAnsi="宋体" w:hint="eastAsia"/>
          <w:color w:val="000000" w:themeColor="text1"/>
          <w:szCs w:val="21"/>
        </w:rPr>
        <w:t>备相</w:t>
      </w:r>
      <w:r w:rsidRPr="00A21C71">
        <w:rPr>
          <w:rFonts w:ascii="宋体" w:hAnsi="宋体"/>
          <w:color w:val="000000" w:themeColor="text1"/>
          <w:szCs w:val="21"/>
        </w:rPr>
        <w:t>应的施工能力。其中，投标人拟派项目经理须具备</w:t>
      </w:r>
      <w:r w:rsidRPr="00A21C71">
        <w:rPr>
          <w:rFonts w:ascii="宋体" w:hAnsi="宋体" w:hint="eastAsia"/>
          <w:color w:val="000000" w:themeColor="text1"/>
          <w:szCs w:val="21"/>
          <w:u w:val="single"/>
        </w:rPr>
        <w:t>建筑工程二级</w:t>
      </w:r>
      <w:r w:rsidRPr="00A21C71">
        <w:rPr>
          <w:rFonts w:ascii="宋体" w:hAnsi="宋体"/>
          <w:color w:val="000000" w:themeColor="text1"/>
          <w:szCs w:val="21"/>
          <w:u w:val="single"/>
        </w:rPr>
        <w:t>（含以上级）</w:t>
      </w:r>
      <w:r w:rsidRPr="00A21C71">
        <w:rPr>
          <w:rFonts w:ascii="宋体" w:hAnsi="宋体"/>
          <w:color w:val="000000" w:themeColor="text1"/>
          <w:szCs w:val="21"/>
        </w:rPr>
        <w:t>注册建造师执业资格，</w:t>
      </w:r>
      <w:r w:rsidRPr="00A21C71">
        <w:rPr>
          <w:rFonts w:ascii="宋体" w:hAnsi="宋体" w:hint="eastAsia"/>
          <w:bCs/>
          <w:color w:val="000000" w:themeColor="text1"/>
          <w:szCs w:val="21"/>
        </w:rPr>
        <w:t>已录入广西建筑业企业诚信信息库并处于有效状态，具备有效的安全生产考核合格证书(B类)</w:t>
      </w:r>
      <w:r w:rsidRPr="00A21C71">
        <w:rPr>
          <w:rFonts w:ascii="宋体" w:hAnsi="宋体" w:hint="eastAsia"/>
          <w:color w:val="000000" w:themeColor="text1"/>
          <w:szCs w:val="21"/>
        </w:rPr>
        <w:t>。</w:t>
      </w:r>
      <w:r w:rsidRPr="00A21C71">
        <w:rPr>
          <w:rFonts w:ascii="宋体" w:hAnsi="宋体" w:hint="eastAsia"/>
          <w:color w:val="000000" w:themeColor="text1"/>
          <w:kern w:val="0"/>
          <w:szCs w:val="21"/>
        </w:rPr>
        <w:t>本项目不接受有在建、已中标未开工或已列为其他项目中标候选人第一名的建造师作为项目经理。</w:t>
      </w:r>
    </w:p>
    <w:p w:rsidR="00A21C71" w:rsidRPr="00A21C71" w:rsidRDefault="00A21C71" w:rsidP="00A21C71">
      <w:pPr>
        <w:spacing w:line="440" w:lineRule="exact"/>
        <w:ind w:firstLineChars="200" w:firstLine="420"/>
        <w:rPr>
          <w:rFonts w:ascii="宋体" w:hAnsi="宋体"/>
          <w:color w:val="000000" w:themeColor="text1"/>
          <w:szCs w:val="21"/>
        </w:rPr>
      </w:pPr>
      <w:r w:rsidRPr="00A21C71">
        <w:rPr>
          <w:rFonts w:ascii="宋体" w:hAnsi="宋体" w:hint="eastAsia"/>
          <w:color w:val="000000" w:themeColor="text1"/>
          <w:szCs w:val="21"/>
        </w:rPr>
        <w:t>3.2</w:t>
      </w:r>
      <w:r w:rsidRPr="00A21C71">
        <w:rPr>
          <w:rFonts w:ascii="宋体" w:hAnsi="宋体"/>
          <w:color w:val="000000" w:themeColor="text1"/>
          <w:szCs w:val="21"/>
        </w:rPr>
        <w:t>本次招标不接受联合体投标。</w:t>
      </w:r>
    </w:p>
    <w:p w:rsidR="00A21C71" w:rsidRPr="00A21C71" w:rsidRDefault="00A21C71" w:rsidP="00A21C71">
      <w:pPr>
        <w:pStyle w:val="2"/>
        <w:spacing w:before="0" w:after="0" w:line="440" w:lineRule="exact"/>
        <w:rPr>
          <w:rFonts w:ascii="宋体" w:eastAsia="宋体" w:hAnsi="宋体" w:cs="宋体"/>
          <w:color w:val="000000" w:themeColor="text1"/>
          <w:szCs w:val="21"/>
        </w:rPr>
      </w:pPr>
      <w:bookmarkStart w:id="11" w:name="_Toc22467"/>
      <w:bookmarkStart w:id="12" w:name="_Toc389065126"/>
      <w:bookmarkStart w:id="13" w:name="_Toc5595"/>
      <w:r w:rsidRPr="00A21C71">
        <w:rPr>
          <w:rFonts w:ascii="宋体" w:eastAsia="宋体" w:hAnsi="宋体" w:cs="宋体" w:hint="eastAsia"/>
          <w:color w:val="000000" w:themeColor="text1"/>
          <w:szCs w:val="21"/>
        </w:rPr>
        <w:t>4. 招标文件的获取</w:t>
      </w:r>
      <w:bookmarkEnd w:id="11"/>
      <w:bookmarkEnd w:id="12"/>
      <w:bookmarkEnd w:id="13"/>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4.1 请于</w:t>
      </w:r>
      <w:r w:rsidRPr="00A21C71">
        <w:rPr>
          <w:rFonts w:ascii="宋体" w:hAnsi="宋体" w:hint="eastAsia"/>
          <w:color w:val="000000" w:themeColor="text1"/>
          <w:szCs w:val="21"/>
          <w:u w:val="single"/>
        </w:rPr>
        <w:t>2020年11月10日至2020年</w:t>
      </w:r>
      <w:r w:rsidRPr="00A21C71">
        <w:rPr>
          <w:rFonts w:ascii="宋体" w:hAnsi="宋体" w:cs="宋体" w:hint="eastAsia"/>
          <w:color w:val="000000" w:themeColor="text1"/>
          <w:szCs w:val="21"/>
          <w:u w:val="single"/>
        </w:rPr>
        <w:t>11</w:t>
      </w:r>
      <w:r w:rsidRPr="00A21C71">
        <w:rPr>
          <w:rFonts w:ascii="宋体" w:hAnsi="宋体" w:cs="宋体"/>
          <w:color w:val="000000" w:themeColor="text1"/>
          <w:szCs w:val="21"/>
          <w:u w:val="single"/>
        </w:rPr>
        <w:t>月</w:t>
      </w:r>
      <w:r w:rsidRPr="00A21C71">
        <w:rPr>
          <w:rFonts w:ascii="宋体" w:hAnsi="宋体" w:cs="宋体" w:hint="eastAsia"/>
          <w:color w:val="000000" w:themeColor="text1"/>
          <w:szCs w:val="21"/>
          <w:u w:val="single"/>
        </w:rPr>
        <w:t>17日</w:t>
      </w:r>
      <w:r w:rsidRPr="00A21C71">
        <w:rPr>
          <w:rFonts w:ascii="宋体" w:hAnsi="宋体" w:cs="宋体" w:hint="eastAsia"/>
          <w:color w:val="000000" w:themeColor="text1"/>
          <w:szCs w:val="21"/>
        </w:rPr>
        <w:t>（法定公休日、法定节假日除外），</w:t>
      </w:r>
      <w:r w:rsidRPr="00A21C71">
        <w:rPr>
          <w:rFonts w:ascii="宋体" w:hAnsi="宋体"/>
          <w:color w:val="000000" w:themeColor="text1"/>
          <w:szCs w:val="21"/>
        </w:rPr>
        <w:t>每日上午</w:t>
      </w:r>
      <w:r w:rsidRPr="00A21C71">
        <w:rPr>
          <w:rFonts w:ascii="宋体" w:hAnsi="宋体" w:hint="eastAsia"/>
          <w:color w:val="000000" w:themeColor="text1"/>
          <w:szCs w:val="21"/>
        </w:rPr>
        <w:t>8</w:t>
      </w:r>
      <w:r w:rsidRPr="00A21C71">
        <w:rPr>
          <w:rFonts w:ascii="宋体" w:hAnsi="宋体"/>
          <w:color w:val="000000" w:themeColor="text1"/>
          <w:szCs w:val="21"/>
        </w:rPr>
        <w:t>：00</w:t>
      </w:r>
      <w:r w:rsidRPr="00A21C71">
        <w:rPr>
          <w:rFonts w:ascii="宋体" w:hAnsi="宋体" w:hint="eastAsia"/>
          <w:color w:val="000000" w:themeColor="text1"/>
          <w:szCs w:val="21"/>
        </w:rPr>
        <w:t>时</w:t>
      </w:r>
      <w:r w:rsidRPr="00A21C71">
        <w:rPr>
          <w:rFonts w:ascii="宋体" w:hAnsi="宋体"/>
          <w:color w:val="000000" w:themeColor="text1"/>
          <w:szCs w:val="21"/>
        </w:rPr>
        <w:t>至12：00</w:t>
      </w:r>
      <w:r w:rsidRPr="00A21C71">
        <w:rPr>
          <w:rFonts w:ascii="宋体" w:hAnsi="宋体" w:hint="eastAsia"/>
          <w:color w:val="000000" w:themeColor="text1"/>
          <w:szCs w:val="21"/>
        </w:rPr>
        <w:t>时</w:t>
      </w:r>
      <w:r w:rsidRPr="00A21C71">
        <w:rPr>
          <w:rFonts w:ascii="宋体" w:hAnsi="宋体"/>
          <w:color w:val="000000" w:themeColor="text1"/>
          <w:szCs w:val="21"/>
        </w:rPr>
        <w:t>，下午</w:t>
      </w:r>
      <w:r w:rsidRPr="00A21C71">
        <w:rPr>
          <w:rFonts w:ascii="宋体" w:hAnsi="宋体" w:hint="eastAsia"/>
          <w:color w:val="000000" w:themeColor="text1"/>
          <w:szCs w:val="21"/>
        </w:rPr>
        <w:t>3</w:t>
      </w:r>
      <w:r w:rsidRPr="00A21C71">
        <w:rPr>
          <w:rFonts w:ascii="宋体" w:hAnsi="宋体"/>
          <w:color w:val="000000" w:themeColor="text1"/>
          <w:szCs w:val="21"/>
        </w:rPr>
        <w:t>：00</w:t>
      </w:r>
      <w:r w:rsidRPr="00A21C71">
        <w:rPr>
          <w:rFonts w:ascii="宋体" w:hAnsi="宋体" w:hint="eastAsia"/>
          <w:color w:val="000000" w:themeColor="text1"/>
          <w:szCs w:val="21"/>
        </w:rPr>
        <w:t>时</w:t>
      </w:r>
      <w:r w:rsidRPr="00A21C71">
        <w:rPr>
          <w:rFonts w:ascii="宋体" w:hAnsi="宋体"/>
          <w:color w:val="000000" w:themeColor="text1"/>
          <w:szCs w:val="21"/>
        </w:rPr>
        <w:t>至</w:t>
      </w:r>
      <w:r w:rsidRPr="00A21C71">
        <w:rPr>
          <w:rFonts w:ascii="宋体" w:hAnsi="宋体" w:hint="eastAsia"/>
          <w:color w:val="000000" w:themeColor="text1"/>
          <w:szCs w:val="21"/>
        </w:rPr>
        <w:t>5</w:t>
      </w:r>
      <w:r w:rsidRPr="00A21C71">
        <w:rPr>
          <w:rFonts w:ascii="宋体" w:hAnsi="宋体"/>
          <w:color w:val="000000" w:themeColor="text1"/>
          <w:szCs w:val="21"/>
        </w:rPr>
        <w:t>：</w:t>
      </w:r>
      <w:r w:rsidRPr="00A21C71">
        <w:rPr>
          <w:rFonts w:ascii="宋体" w:hAnsi="宋体" w:hint="eastAsia"/>
          <w:color w:val="000000" w:themeColor="text1"/>
          <w:szCs w:val="21"/>
        </w:rPr>
        <w:t>0</w:t>
      </w:r>
      <w:r w:rsidRPr="00A21C71">
        <w:rPr>
          <w:rFonts w:ascii="宋体" w:hAnsi="宋体"/>
          <w:color w:val="000000" w:themeColor="text1"/>
          <w:szCs w:val="21"/>
        </w:rPr>
        <w:t>0</w:t>
      </w:r>
      <w:r w:rsidRPr="00A21C71">
        <w:rPr>
          <w:rFonts w:ascii="宋体" w:hAnsi="宋体" w:hint="eastAsia"/>
          <w:color w:val="000000" w:themeColor="text1"/>
          <w:szCs w:val="21"/>
        </w:rPr>
        <w:t>时</w:t>
      </w:r>
      <w:r w:rsidRPr="00A21C71">
        <w:rPr>
          <w:rFonts w:ascii="宋体" w:hAnsi="宋体"/>
          <w:color w:val="000000" w:themeColor="text1"/>
          <w:szCs w:val="21"/>
        </w:rPr>
        <w:t>（北京时间）</w:t>
      </w:r>
      <w:r w:rsidRPr="00A21C71">
        <w:rPr>
          <w:rFonts w:ascii="宋体" w:hAnsi="宋体" w:cs="宋体" w:hint="eastAsia"/>
          <w:color w:val="000000" w:themeColor="text1"/>
          <w:szCs w:val="21"/>
        </w:rPr>
        <w:t>到</w:t>
      </w:r>
      <w:r w:rsidRPr="00A21C71">
        <w:rPr>
          <w:rFonts w:ascii="宋体" w:hAnsi="宋体" w:cs="宋体" w:hint="eastAsia"/>
          <w:color w:val="000000" w:themeColor="text1"/>
          <w:szCs w:val="21"/>
          <w:u w:val="single"/>
        </w:rPr>
        <w:t>广西大德项目管理有限公司（柳州市潭中东路17号华信国际B座910）</w:t>
      </w:r>
      <w:r w:rsidRPr="00A21C71">
        <w:rPr>
          <w:rFonts w:ascii="宋体" w:hAnsi="宋体" w:cs="宋体" w:hint="eastAsia"/>
          <w:color w:val="000000" w:themeColor="text1"/>
          <w:szCs w:val="21"/>
        </w:rPr>
        <w:t>办理获取招标文件手续。</w:t>
      </w:r>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4.2 招标文件（不含图纸及技术资料）每套售价</w:t>
      </w:r>
      <w:r w:rsidRPr="00A21C71">
        <w:rPr>
          <w:rFonts w:ascii="宋体" w:hAnsi="宋体" w:cs="宋体" w:hint="eastAsia"/>
          <w:color w:val="000000" w:themeColor="text1"/>
          <w:szCs w:val="21"/>
          <w:u w:val="single"/>
        </w:rPr>
        <w:t>300</w:t>
      </w:r>
      <w:r w:rsidRPr="00A21C71">
        <w:rPr>
          <w:rFonts w:ascii="宋体" w:hAnsi="宋体" w:cs="宋体" w:hint="eastAsia"/>
          <w:color w:val="000000" w:themeColor="text1"/>
          <w:szCs w:val="21"/>
        </w:rPr>
        <w:t>元，</w:t>
      </w:r>
      <w:r w:rsidR="006072AE">
        <w:rPr>
          <w:rFonts w:ascii="宋体" w:hAnsi="宋体" w:cs="宋体" w:hint="eastAsia"/>
          <w:color w:val="000000" w:themeColor="text1"/>
          <w:szCs w:val="21"/>
        </w:rPr>
        <w:t>不代办邮寄，</w:t>
      </w:r>
      <w:r w:rsidRPr="00A21C71">
        <w:rPr>
          <w:rFonts w:ascii="宋体" w:hAnsi="宋体" w:cs="宋体" w:hint="eastAsia"/>
          <w:color w:val="000000" w:themeColor="text1"/>
          <w:szCs w:val="21"/>
        </w:rPr>
        <w:t>售后不退。</w:t>
      </w:r>
    </w:p>
    <w:p w:rsidR="00A21C71" w:rsidRPr="00A21C71" w:rsidRDefault="00A21C71" w:rsidP="00A21C71">
      <w:pPr>
        <w:spacing w:line="440" w:lineRule="exact"/>
        <w:ind w:firstLineChars="200" w:firstLine="422"/>
        <w:rPr>
          <w:rFonts w:ascii="宋体" w:hAnsi="宋体" w:cs="宋体"/>
          <w:b/>
          <w:color w:val="000000" w:themeColor="text1"/>
          <w:szCs w:val="21"/>
        </w:rPr>
      </w:pPr>
      <w:r w:rsidRPr="00A21C71">
        <w:rPr>
          <w:rFonts w:ascii="宋体" w:hAnsi="宋体" w:cs="宋体" w:hint="eastAsia"/>
          <w:b/>
          <w:color w:val="000000" w:themeColor="text1"/>
          <w:szCs w:val="21"/>
        </w:rPr>
        <w:t>注：获取招标文件时，须法定代表人或授权委托代理人携带以下资料获取投标文件：法定代表人身份证复印件、单位介绍信、营业执照、资质证书和安全生产许可证。以上所有证件及证明材料除为原件</w:t>
      </w:r>
      <w:r w:rsidRPr="00A21C71">
        <w:rPr>
          <w:rFonts w:ascii="宋体" w:hAnsi="宋体" w:cs="宋体" w:hint="eastAsia"/>
          <w:b/>
          <w:color w:val="000000" w:themeColor="text1"/>
          <w:szCs w:val="21"/>
        </w:rPr>
        <w:lastRenderedPageBreak/>
        <w:t>外均须提供复印件且加盖单位公章，并注明“此复印件与原件相符”，否则不予受理。已获取招标文件的投标人不等于符合本项目的投标人资格。</w:t>
      </w:r>
    </w:p>
    <w:p w:rsidR="00A21C71" w:rsidRPr="00A21C71" w:rsidRDefault="00A21C71" w:rsidP="00A21C71">
      <w:pPr>
        <w:pStyle w:val="2"/>
        <w:spacing w:before="0" w:after="0" w:line="440" w:lineRule="exact"/>
        <w:rPr>
          <w:rFonts w:ascii="宋体" w:eastAsia="宋体" w:hAnsi="宋体" w:cs="宋体"/>
          <w:color w:val="000000" w:themeColor="text1"/>
          <w:szCs w:val="21"/>
        </w:rPr>
      </w:pPr>
      <w:bookmarkStart w:id="14" w:name="_Toc22340"/>
      <w:bookmarkStart w:id="15" w:name="_Toc27386"/>
      <w:bookmarkStart w:id="16" w:name="_Toc389065127"/>
      <w:r w:rsidRPr="00A21C71">
        <w:rPr>
          <w:rFonts w:ascii="宋体" w:eastAsia="宋体" w:hAnsi="宋体" w:cs="宋体" w:hint="eastAsia"/>
          <w:color w:val="000000" w:themeColor="text1"/>
          <w:szCs w:val="21"/>
        </w:rPr>
        <w:t>5. 投标文件的递交</w:t>
      </w:r>
      <w:bookmarkEnd w:id="14"/>
      <w:bookmarkEnd w:id="15"/>
      <w:bookmarkEnd w:id="16"/>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5.1 投标文件递交的截止时间（投标截止时间，下同）为</w:t>
      </w:r>
      <w:r w:rsidRPr="00A21C71">
        <w:rPr>
          <w:rFonts w:ascii="宋体" w:hAnsi="宋体" w:hint="eastAsia"/>
          <w:color w:val="000000" w:themeColor="text1"/>
          <w:szCs w:val="21"/>
          <w:u w:val="single"/>
        </w:rPr>
        <w:t>2020年</w:t>
      </w:r>
      <w:r w:rsidRPr="00A21C71">
        <w:rPr>
          <w:rFonts w:ascii="宋体" w:hAnsi="宋体" w:cs="宋体" w:hint="eastAsia"/>
          <w:color w:val="000000" w:themeColor="text1"/>
          <w:szCs w:val="21"/>
          <w:u w:val="single"/>
        </w:rPr>
        <w:t>12</w:t>
      </w:r>
      <w:r w:rsidRPr="00A21C71">
        <w:rPr>
          <w:rFonts w:ascii="宋体" w:hAnsi="宋体" w:cs="宋体"/>
          <w:color w:val="000000" w:themeColor="text1"/>
          <w:szCs w:val="21"/>
          <w:u w:val="single"/>
        </w:rPr>
        <w:t>月</w:t>
      </w:r>
      <w:r w:rsidRPr="00A21C71">
        <w:rPr>
          <w:rFonts w:ascii="宋体" w:hAnsi="宋体" w:cs="宋体" w:hint="eastAsia"/>
          <w:color w:val="000000" w:themeColor="text1"/>
          <w:szCs w:val="21"/>
          <w:u w:val="single"/>
        </w:rPr>
        <w:t>1日上午9时30分</w:t>
      </w:r>
      <w:r w:rsidRPr="00A21C71">
        <w:rPr>
          <w:rFonts w:ascii="宋体" w:hAnsi="宋体" w:cs="宋体" w:hint="eastAsia"/>
          <w:color w:val="000000" w:themeColor="text1"/>
          <w:szCs w:val="21"/>
        </w:rPr>
        <w:t>，地点为</w:t>
      </w:r>
      <w:r w:rsidRPr="00A21C71">
        <w:rPr>
          <w:rFonts w:ascii="宋体" w:hAnsi="宋体" w:cs="宋体" w:hint="eastAsia"/>
          <w:color w:val="000000" w:themeColor="text1"/>
          <w:szCs w:val="21"/>
          <w:u w:val="single"/>
        </w:rPr>
        <w:t>广西大德项目管理有限公司（柳州市潭中东路17号华信国际B座910）</w:t>
      </w:r>
      <w:r w:rsidRPr="00A21C71">
        <w:rPr>
          <w:rFonts w:ascii="宋体" w:hAnsi="宋体" w:cs="宋体" w:hint="eastAsia"/>
          <w:color w:val="000000" w:themeColor="text1"/>
          <w:szCs w:val="21"/>
        </w:rPr>
        <w:t>。</w:t>
      </w:r>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5.2 逾期送达的或者未送达指定地点的投标文件，招标人不予受理。</w:t>
      </w:r>
    </w:p>
    <w:p w:rsidR="00A21C71" w:rsidRPr="00A21C71" w:rsidRDefault="00A21C71" w:rsidP="00A21C71">
      <w:pPr>
        <w:pStyle w:val="2"/>
        <w:spacing w:before="0" w:after="0" w:line="440" w:lineRule="exact"/>
        <w:rPr>
          <w:rFonts w:ascii="宋体" w:eastAsia="宋体" w:hAnsi="宋体" w:cs="宋体"/>
          <w:color w:val="000000" w:themeColor="text1"/>
          <w:szCs w:val="21"/>
        </w:rPr>
      </w:pPr>
      <w:bookmarkStart w:id="17" w:name="_Toc389065128"/>
      <w:bookmarkStart w:id="18" w:name="_Toc14571"/>
      <w:bookmarkStart w:id="19" w:name="_Toc21166"/>
      <w:r w:rsidRPr="00A21C71">
        <w:rPr>
          <w:rFonts w:ascii="宋体" w:eastAsia="宋体" w:hAnsi="宋体" w:cs="宋体" w:hint="eastAsia"/>
          <w:color w:val="000000" w:themeColor="text1"/>
          <w:szCs w:val="21"/>
        </w:rPr>
        <w:t>6. 评标方式</w:t>
      </w:r>
      <w:bookmarkEnd w:id="17"/>
      <w:bookmarkEnd w:id="18"/>
      <w:bookmarkEnd w:id="19"/>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□经评审的合理低价法  ▇综合评估法</w:t>
      </w:r>
    </w:p>
    <w:p w:rsidR="00A21C71" w:rsidRPr="00A21C71" w:rsidRDefault="00A21C71" w:rsidP="00A21C71">
      <w:pPr>
        <w:pStyle w:val="2"/>
        <w:spacing w:before="0" w:after="0" w:line="440" w:lineRule="exact"/>
        <w:rPr>
          <w:rFonts w:ascii="宋体" w:eastAsia="宋体" w:hAnsi="宋体" w:cs="宋体"/>
          <w:color w:val="000000" w:themeColor="text1"/>
          <w:szCs w:val="21"/>
        </w:rPr>
      </w:pPr>
      <w:bookmarkStart w:id="20" w:name="_Toc23560"/>
      <w:bookmarkStart w:id="21" w:name="_Toc24134"/>
      <w:bookmarkStart w:id="22" w:name="_Toc389065130"/>
      <w:r w:rsidRPr="00A21C71">
        <w:rPr>
          <w:rFonts w:ascii="宋体" w:eastAsia="宋体" w:hAnsi="宋体" w:cs="宋体" w:hint="eastAsia"/>
          <w:color w:val="000000" w:themeColor="text1"/>
          <w:szCs w:val="21"/>
        </w:rPr>
        <w:t>7. 发布公告的媒介</w:t>
      </w:r>
      <w:bookmarkEnd w:id="20"/>
      <w:bookmarkEnd w:id="21"/>
      <w:bookmarkEnd w:id="22"/>
    </w:p>
    <w:p w:rsidR="00A21C71" w:rsidRPr="00A21C71" w:rsidRDefault="00A21C71" w:rsidP="00A21C71">
      <w:pPr>
        <w:pStyle w:val="a5"/>
        <w:spacing w:line="440" w:lineRule="exact"/>
        <w:ind w:firstLineChars="200" w:firstLine="420"/>
        <w:jc w:val="both"/>
        <w:rPr>
          <w:rFonts w:ascii="宋体" w:hAnsi="宋体" w:cs="宋体"/>
          <w:color w:val="000000" w:themeColor="text1"/>
          <w:szCs w:val="21"/>
        </w:rPr>
      </w:pPr>
      <w:r w:rsidRPr="00A21C71">
        <w:rPr>
          <w:rFonts w:ascii="宋体" w:hAnsi="宋体" w:cs="宋体" w:hint="eastAsia"/>
          <w:color w:val="000000" w:themeColor="text1"/>
          <w:szCs w:val="21"/>
        </w:rPr>
        <w:t>本次招标公告同时在中国采购与招标网(www.chinabidding.com.cn) 、中国招标投标公共服务平台（</w:t>
      </w:r>
      <w:r w:rsidRPr="00A21C71">
        <w:rPr>
          <w:rFonts w:ascii="宋体" w:hAnsi="宋体" w:cs="宋体"/>
          <w:color w:val="000000" w:themeColor="text1"/>
          <w:szCs w:val="21"/>
        </w:rPr>
        <w:t>www.cebpubservice.com</w:t>
      </w:r>
      <w:r w:rsidRPr="00A21C71">
        <w:rPr>
          <w:rFonts w:ascii="宋体" w:hAnsi="宋体" w:cs="宋体" w:hint="eastAsia"/>
          <w:color w:val="000000" w:themeColor="text1"/>
          <w:szCs w:val="21"/>
        </w:rPr>
        <w:t>）、广西招标投标公共服务平台（</w:t>
      </w:r>
      <w:r w:rsidRPr="00A21C71">
        <w:rPr>
          <w:rFonts w:ascii="宋体" w:hAnsi="宋体" w:cs="宋体"/>
          <w:color w:val="000000" w:themeColor="text1"/>
          <w:szCs w:val="21"/>
        </w:rPr>
        <w:t>ztb.gxi.gov.cn</w:t>
      </w:r>
      <w:r w:rsidRPr="00A21C71">
        <w:rPr>
          <w:rFonts w:ascii="宋体" w:hAnsi="宋体" w:cs="宋体" w:hint="eastAsia"/>
          <w:color w:val="000000" w:themeColor="text1"/>
          <w:szCs w:val="21"/>
        </w:rPr>
        <w:t>）、柳州市妇幼保健院网(www.lzsfy.com)。</w:t>
      </w:r>
    </w:p>
    <w:p w:rsidR="00A21C71" w:rsidRPr="00A21C71" w:rsidRDefault="00A21C71" w:rsidP="00A21C71">
      <w:pPr>
        <w:spacing w:line="440" w:lineRule="exact"/>
        <w:ind w:right="420"/>
        <w:jc w:val="left"/>
        <w:rPr>
          <w:rFonts w:ascii="宋体" w:hAnsi="宋体" w:cs="宋体"/>
          <w:b/>
          <w:bCs/>
          <w:color w:val="000000" w:themeColor="text1"/>
          <w:szCs w:val="21"/>
        </w:rPr>
      </w:pPr>
      <w:bookmarkStart w:id="23" w:name="_Toc389065131"/>
      <w:bookmarkStart w:id="24" w:name="_Toc18855"/>
      <w:r w:rsidRPr="00A21C71">
        <w:rPr>
          <w:rFonts w:ascii="宋体" w:hAnsi="宋体" w:cs="宋体" w:hint="eastAsia"/>
          <w:b/>
          <w:bCs/>
          <w:color w:val="000000" w:themeColor="text1"/>
          <w:szCs w:val="21"/>
        </w:rPr>
        <w:t>8.联系方式</w:t>
      </w:r>
      <w:bookmarkEnd w:id="23"/>
      <w:bookmarkEnd w:id="24"/>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招 标 人：柳州市妇幼保健院</w:t>
      </w:r>
    </w:p>
    <w:p w:rsidR="00A21C71" w:rsidRPr="00A21C71" w:rsidRDefault="00A21C71" w:rsidP="00A21C71">
      <w:pPr>
        <w:spacing w:line="440" w:lineRule="exact"/>
        <w:ind w:firstLineChars="200" w:firstLine="420"/>
        <w:rPr>
          <w:rFonts w:ascii="宋体" w:hAnsi="宋体" w:cs="宋体"/>
          <w:color w:val="000000" w:themeColor="text1"/>
          <w:szCs w:val="21"/>
          <w:u w:val="single"/>
        </w:rPr>
      </w:pPr>
      <w:r w:rsidRPr="00A21C71">
        <w:rPr>
          <w:rFonts w:ascii="宋体" w:hAnsi="宋体" w:cs="宋体" w:hint="eastAsia"/>
          <w:color w:val="000000" w:themeColor="text1"/>
          <w:szCs w:val="21"/>
        </w:rPr>
        <w:t xml:space="preserve">地    址：柳州市鱼峰区博园大道50号 </w:t>
      </w:r>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联 系 人：柳州市妇幼保健院招标办</w:t>
      </w:r>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电    话：</w:t>
      </w:r>
      <w:r w:rsidRPr="00A21C71">
        <w:rPr>
          <w:rFonts w:ascii="宋体" w:hAnsi="宋体" w:cs="宋体"/>
          <w:color w:val="000000" w:themeColor="text1"/>
          <w:szCs w:val="21"/>
        </w:rPr>
        <w:t>0772-2803905</w:t>
      </w:r>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 xml:space="preserve">招标代理机构：广西大德项目管理有限公司 </w:t>
      </w:r>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地    址：柳州市潭中东路17号华信国际B座910</w:t>
      </w:r>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联 系 人：梁斌雄、邱光旭</w:t>
      </w:r>
    </w:p>
    <w:p w:rsidR="00A21C71" w:rsidRPr="00A21C71" w:rsidRDefault="00A21C71" w:rsidP="00A21C71">
      <w:pPr>
        <w:spacing w:line="440" w:lineRule="exact"/>
        <w:ind w:firstLineChars="200" w:firstLine="420"/>
        <w:rPr>
          <w:rFonts w:ascii="宋体" w:hAnsi="宋体" w:cs="宋体"/>
          <w:color w:val="000000" w:themeColor="text1"/>
          <w:szCs w:val="21"/>
        </w:rPr>
      </w:pPr>
      <w:r w:rsidRPr="00A21C71">
        <w:rPr>
          <w:rFonts w:ascii="宋体" w:hAnsi="宋体" w:cs="宋体" w:hint="eastAsia"/>
          <w:color w:val="000000" w:themeColor="text1"/>
          <w:szCs w:val="21"/>
        </w:rPr>
        <w:t>电    话：0772-2120191</w:t>
      </w:r>
    </w:p>
    <w:p w:rsidR="00A21C71" w:rsidRPr="00A21C71" w:rsidRDefault="00A21C71" w:rsidP="00A21C71">
      <w:pPr>
        <w:spacing w:line="440" w:lineRule="exact"/>
        <w:ind w:right="420" w:firstLineChars="200" w:firstLine="420"/>
        <w:rPr>
          <w:rFonts w:ascii="宋体" w:hAnsi="宋体" w:cs="宋体"/>
          <w:color w:val="000000" w:themeColor="text1"/>
          <w:szCs w:val="21"/>
          <w:u w:val="single"/>
        </w:rPr>
      </w:pPr>
      <w:r w:rsidRPr="00A21C71">
        <w:rPr>
          <w:rFonts w:ascii="宋体" w:hAnsi="宋体" w:cs="宋体" w:hint="eastAsia"/>
          <w:color w:val="000000" w:themeColor="text1"/>
          <w:szCs w:val="21"/>
        </w:rPr>
        <w:t>传    真：</w:t>
      </w:r>
      <w:r w:rsidRPr="00A21C71">
        <w:rPr>
          <w:rFonts w:ascii="宋体" w:hAnsi="宋体" w:cs="宋体"/>
          <w:color w:val="000000" w:themeColor="text1"/>
          <w:szCs w:val="21"/>
        </w:rPr>
        <w:t>0772-2120245</w:t>
      </w:r>
    </w:p>
    <w:p w:rsidR="007D631E" w:rsidRPr="00A21C71" w:rsidRDefault="00A21C71" w:rsidP="00A21C71">
      <w:pPr>
        <w:jc w:val="right"/>
        <w:rPr>
          <w:color w:val="000000" w:themeColor="text1"/>
        </w:rPr>
      </w:pPr>
      <w:r w:rsidRPr="00A21C71">
        <w:rPr>
          <w:rFonts w:ascii="宋体" w:hAnsi="宋体" w:cs="宋体" w:hint="eastAsia"/>
          <w:color w:val="000000" w:themeColor="text1"/>
          <w:szCs w:val="21"/>
        </w:rPr>
        <w:t>2020年11月10日</w:t>
      </w:r>
    </w:p>
    <w:sectPr w:rsidR="007D631E" w:rsidRPr="00A21C71" w:rsidSect="00F57D6B">
      <w:pgSz w:w="11906" w:h="16838"/>
      <w:pgMar w:top="1440" w:right="1247" w:bottom="1440"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446" w:rsidRDefault="00365446" w:rsidP="00F57D6B">
      <w:r>
        <w:separator/>
      </w:r>
    </w:p>
  </w:endnote>
  <w:endnote w:type="continuationSeparator" w:id="1">
    <w:p w:rsidR="00365446" w:rsidRDefault="00365446" w:rsidP="00F57D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446" w:rsidRDefault="00365446" w:rsidP="00F57D6B">
      <w:r>
        <w:separator/>
      </w:r>
    </w:p>
  </w:footnote>
  <w:footnote w:type="continuationSeparator" w:id="1">
    <w:p w:rsidR="00365446" w:rsidRDefault="00365446" w:rsidP="00F57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47A37"/>
    <w:multiLevelType w:val="singleLevel"/>
    <w:tmpl w:val="59C47A37"/>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D6B"/>
    <w:rsid w:val="000C775A"/>
    <w:rsid w:val="00365446"/>
    <w:rsid w:val="006072AE"/>
    <w:rsid w:val="006A1B10"/>
    <w:rsid w:val="00775B46"/>
    <w:rsid w:val="007D631E"/>
    <w:rsid w:val="008814E8"/>
    <w:rsid w:val="00A21C71"/>
    <w:rsid w:val="00B331E2"/>
    <w:rsid w:val="00F57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6B"/>
    <w:pPr>
      <w:widowControl w:val="0"/>
      <w:jc w:val="both"/>
    </w:pPr>
    <w:rPr>
      <w:rFonts w:ascii="Times New Roman" w:eastAsia="宋体" w:hAnsi="Times New Roman" w:cs="Times New Roman"/>
      <w:szCs w:val="24"/>
    </w:rPr>
  </w:style>
  <w:style w:type="paragraph" w:styleId="1">
    <w:name w:val="heading 1"/>
    <w:basedOn w:val="a"/>
    <w:next w:val="a"/>
    <w:link w:val="1Char"/>
    <w:qFormat/>
    <w:rsid w:val="00F57D6B"/>
    <w:pPr>
      <w:keepNext/>
      <w:keepLines/>
      <w:spacing w:line="360" w:lineRule="auto"/>
      <w:outlineLvl w:val="0"/>
    </w:pPr>
    <w:rPr>
      <w:rFonts w:eastAsia="黑体"/>
      <w:b/>
      <w:bCs/>
      <w:kern w:val="44"/>
      <w:sz w:val="32"/>
      <w:szCs w:val="44"/>
    </w:rPr>
  </w:style>
  <w:style w:type="paragraph" w:styleId="2">
    <w:name w:val="heading 2"/>
    <w:basedOn w:val="a"/>
    <w:next w:val="a"/>
    <w:link w:val="2Char"/>
    <w:qFormat/>
    <w:rsid w:val="00F57D6B"/>
    <w:pPr>
      <w:keepNext/>
      <w:keepLines/>
      <w:spacing w:before="60" w:after="60" w:line="413"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7D6B"/>
    <w:rPr>
      <w:sz w:val="18"/>
      <w:szCs w:val="18"/>
    </w:rPr>
  </w:style>
  <w:style w:type="paragraph" w:styleId="a4">
    <w:name w:val="footer"/>
    <w:basedOn w:val="a"/>
    <w:link w:val="Char0"/>
    <w:uiPriority w:val="99"/>
    <w:semiHidden/>
    <w:unhideWhenUsed/>
    <w:rsid w:val="00F57D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7D6B"/>
    <w:rPr>
      <w:sz w:val="18"/>
      <w:szCs w:val="18"/>
    </w:rPr>
  </w:style>
  <w:style w:type="character" w:customStyle="1" w:styleId="1Char">
    <w:name w:val="标题 1 Char"/>
    <w:basedOn w:val="a0"/>
    <w:link w:val="1"/>
    <w:rsid w:val="00F57D6B"/>
    <w:rPr>
      <w:rFonts w:ascii="Times New Roman" w:eastAsia="黑体" w:hAnsi="Times New Roman" w:cs="Times New Roman"/>
      <w:b/>
      <w:bCs/>
      <w:kern w:val="44"/>
      <w:sz w:val="32"/>
      <w:szCs w:val="44"/>
    </w:rPr>
  </w:style>
  <w:style w:type="character" w:customStyle="1" w:styleId="2Char">
    <w:name w:val="标题 2 Char"/>
    <w:basedOn w:val="a0"/>
    <w:link w:val="2"/>
    <w:rsid w:val="00F57D6B"/>
    <w:rPr>
      <w:rFonts w:ascii="Arial" w:eastAsia="黑体" w:hAnsi="Arial" w:cs="Times New Roman"/>
      <w:b/>
      <w:bCs/>
      <w:szCs w:val="32"/>
    </w:rPr>
  </w:style>
  <w:style w:type="character" w:customStyle="1" w:styleId="Char1">
    <w:name w:val="批注文字 Char1"/>
    <w:link w:val="a5"/>
    <w:rsid w:val="00F57D6B"/>
    <w:rPr>
      <w:szCs w:val="24"/>
    </w:rPr>
  </w:style>
  <w:style w:type="paragraph" w:styleId="a5">
    <w:name w:val="annotation text"/>
    <w:basedOn w:val="a"/>
    <w:link w:val="Char1"/>
    <w:rsid w:val="00F57D6B"/>
    <w:pPr>
      <w:jc w:val="left"/>
    </w:pPr>
    <w:rPr>
      <w:rFonts w:asciiTheme="minorHAnsi" w:eastAsiaTheme="minorEastAsia" w:hAnsiTheme="minorHAnsi" w:cstheme="minorBidi"/>
    </w:rPr>
  </w:style>
  <w:style w:type="character" w:customStyle="1" w:styleId="Char2">
    <w:name w:val="批注文字 Char"/>
    <w:basedOn w:val="a0"/>
    <w:link w:val="a5"/>
    <w:uiPriority w:val="99"/>
    <w:semiHidden/>
    <w:rsid w:val="00F57D6B"/>
    <w:rPr>
      <w:rFonts w:ascii="Times New Roman" w:eastAsia="宋体" w:hAnsi="Times New Roman" w:cs="Times New Roman"/>
      <w:szCs w:val="24"/>
    </w:rPr>
  </w:style>
  <w:style w:type="character" w:customStyle="1" w:styleId="Char20">
    <w:name w:val="批注文字 Char2"/>
    <w:rsid w:val="00A21C71"/>
    <w:rPr>
      <w:kern w:val="2"/>
      <w:sz w:val="21"/>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cp:lastPrinted>2020-11-10T01:28:00Z</cp:lastPrinted>
  <dcterms:created xsi:type="dcterms:W3CDTF">2020-11-09T10:32:00Z</dcterms:created>
  <dcterms:modified xsi:type="dcterms:W3CDTF">2020-11-10T08:45:00Z</dcterms:modified>
</cp:coreProperties>
</file>