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spacing w:before="120" w:after="120" w:line="360" w:lineRule="auto"/>
        <w:ind w:firstLine="1285" w:firstLineChars="400"/>
        <w:jc w:val="both"/>
        <w:rPr>
          <w:rFonts w:hint="eastAsia" w:ascii="宋体" w:hAnsi="宋体" w:cs="仿宋_GB2312"/>
          <w:sz w:val="32"/>
        </w:rPr>
      </w:pPr>
      <w:bookmarkStart w:id="0" w:name="_Toc474418240"/>
      <w:bookmarkStart w:id="1" w:name="_Toc24152"/>
      <w:bookmarkStart w:id="2" w:name="_Toc474418163"/>
      <w:bookmarkStart w:id="3" w:name="_Toc479540720"/>
      <w:bookmarkStart w:id="4" w:name="_Toc428401266"/>
      <w:r>
        <w:rPr>
          <w:rFonts w:hint="eastAsia" w:ascii="宋体" w:hAnsi="宋体" w:cs="仿宋_GB2312"/>
          <w:sz w:val="32"/>
          <w:lang w:eastAsia="zh-CN"/>
        </w:rPr>
        <w:t>介入耗</w:t>
      </w:r>
      <w:bookmarkStart w:id="5" w:name="_GoBack"/>
      <w:bookmarkEnd w:id="5"/>
      <w:r>
        <w:rPr>
          <w:rFonts w:hint="eastAsia" w:ascii="宋体" w:hAnsi="宋体" w:cs="仿宋_GB2312"/>
          <w:sz w:val="32"/>
          <w:lang w:eastAsia="zh-CN"/>
        </w:rPr>
        <w:t>材</w:t>
      </w:r>
      <w:r>
        <w:rPr>
          <w:rFonts w:hint="eastAsia" w:ascii="宋体" w:hAnsi="宋体" w:cs="仿宋_GB2312"/>
          <w:sz w:val="32"/>
          <w:lang w:val="en-US" w:eastAsia="zh-CN"/>
        </w:rPr>
        <w:t>(第一批）</w:t>
      </w:r>
      <w:r>
        <w:rPr>
          <w:rFonts w:hint="eastAsia" w:ascii="宋体" w:hAnsi="宋体" w:cs="仿宋_GB2312"/>
          <w:sz w:val="32"/>
          <w:lang w:eastAsia="zh-CN"/>
        </w:rPr>
        <w:t>采购项目</w:t>
      </w:r>
      <w:r>
        <w:rPr>
          <w:rFonts w:hint="eastAsia" w:ascii="宋体" w:hAnsi="宋体" w:cs="仿宋_GB2312"/>
          <w:sz w:val="32"/>
        </w:rPr>
        <w:t>资格预审公告</w:t>
      </w:r>
      <w:bookmarkEnd w:id="0"/>
      <w:bookmarkEnd w:id="1"/>
      <w:bookmarkEnd w:id="2"/>
      <w:bookmarkEnd w:id="3"/>
      <w:bookmarkEnd w:id="4"/>
    </w:p>
    <w:p>
      <w:p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20"/>
        <w:rPr>
          <w:rFonts w:hint="eastAsia" w:ascii="宋体" w:hAnsi="宋体" w:cs="仿宋_GB2312"/>
          <w:sz w:val="22"/>
          <w:szCs w:val="22"/>
        </w:rPr>
      </w:pPr>
      <w:r>
        <w:rPr>
          <w:rFonts w:hint="eastAsia" w:ascii="宋体" w:hAnsi="宋体" w:cs="仿宋_GB2312"/>
          <w:bCs/>
          <w:sz w:val="22"/>
          <w:szCs w:val="22"/>
        </w:rPr>
        <w:t>柳州市妇幼保健院就</w:t>
      </w:r>
      <w:r>
        <w:rPr>
          <w:rFonts w:hint="eastAsia" w:ascii="宋体" w:hAnsi="宋体" w:eastAsia="宋体" w:cs="仿宋_GB2312"/>
          <w:bCs/>
          <w:sz w:val="22"/>
          <w:szCs w:val="22"/>
          <w:u w:val="single"/>
          <w:lang w:eastAsia="zh-CN"/>
        </w:rPr>
        <w:t>介入耗材</w:t>
      </w:r>
      <w:r>
        <w:rPr>
          <w:rFonts w:hint="eastAsia" w:ascii="宋体" w:hAnsi="宋体" w:eastAsia="宋体" w:cs="仿宋_GB2312"/>
          <w:bCs/>
          <w:sz w:val="22"/>
          <w:szCs w:val="22"/>
          <w:u w:val="single"/>
          <w:lang w:val="en-US" w:eastAsia="zh-CN"/>
        </w:rPr>
        <w:t>(第一批）</w:t>
      </w:r>
      <w:r>
        <w:rPr>
          <w:rFonts w:hint="eastAsia" w:ascii="宋体" w:hAnsi="宋体" w:eastAsia="宋体" w:cs="仿宋_GB2312"/>
          <w:bCs/>
          <w:sz w:val="22"/>
          <w:szCs w:val="22"/>
          <w:u w:val="single"/>
          <w:lang w:eastAsia="zh-CN"/>
        </w:rPr>
        <w:t>采购项目</w:t>
      </w:r>
      <w:r>
        <w:rPr>
          <w:rFonts w:hint="eastAsia" w:ascii="宋体" w:hAnsi="宋体" w:cs="仿宋_GB2312"/>
          <w:bCs/>
          <w:sz w:val="22"/>
          <w:szCs w:val="22"/>
        </w:rPr>
        <w:t>进行资格预审，现将资格预审有关事宜公告如下，特邀请符合条件的申请人（以下简称申请人）参与资格预审：</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33" w:firstLineChars="196"/>
        <w:rPr>
          <w:rFonts w:hint="eastAsia" w:ascii="宋体" w:hAnsi="宋体" w:eastAsia="宋体" w:cs="仿宋_GB2312"/>
          <w:b/>
          <w:bCs/>
          <w:sz w:val="22"/>
          <w:szCs w:val="22"/>
          <w:lang w:eastAsia="zh-CN"/>
        </w:rPr>
      </w:pPr>
      <w:r>
        <w:rPr>
          <w:rFonts w:hint="eastAsia" w:ascii="宋体" w:hAnsi="宋体" w:cs="仿宋_GB2312"/>
          <w:b/>
          <w:bCs/>
          <w:sz w:val="22"/>
          <w:szCs w:val="22"/>
        </w:rPr>
        <w:t>项目名称：</w:t>
      </w:r>
      <w:r>
        <w:rPr>
          <w:rFonts w:hint="eastAsia" w:ascii="宋体" w:hAnsi="宋体" w:eastAsia="宋体" w:cs="仿宋_GB2312"/>
          <w:b/>
          <w:bCs/>
          <w:sz w:val="22"/>
          <w:szCs w:val="22"/>
          <w:lang w:eastAsia="zh-CN"/>
        </w:rPr>
        <w:t>介入耗材</w:t>
      </w:r>
      <w:r>
        <w:rPr>
          <w:rFonts w:hint="eastAsia" w:ascii="宋体" w:hAnsi="宋体" w:eastAsia="宋体" w:cs="仿宋_GB2312"/>
          <w:b/>
          <w:bCs/>
          <w:sz w:val="22"/>
          <w:szCs w:val="22"/>
          <w:lang w:val="en-US" w:eastAsia="zh-CN"/>
        </w:rPr>
        <w:t>(第一批）</w:t>
      </w:r>
      <w:r>
        <w:rPr>
          <w:rFonts w:hint="eastAsia" w:ascii="宋体" w:hAnsi="宋体" w:eastAsia="宋体" w:cs="仿宋_GB2312"/>
          <w:b/>
          <w:bCs/>
          <w:sz w:val="22"/>
          <w:szCs w:val="22"/>
          <w:lang w:eastAsia="zh-CN"/>
        </w:rPr>
        <w:t>采购项目</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33" w:firstLineChars="196"/>
        <w:rPr>
          <w:rFonts w:hint="eastAsia" w:ascii="宋体" w:hAnsi="宋体" w:cs="仿宋_GB2312"/>
          <w:b/>
          <w:bCs/>
          <w:sz w:val="22"/>
          <w:szCs w:val="22"/>
        </w:rPr>
      </w:pPr>
      <w:r>
        <w:rPr>
          <w:rFonts w:hint="eastAsia" w:hAnsi="宋体" w:cs="仿宋_GB2312"/>
          <w:b/>
          <w:bCs/>
          <w:sz w:val="22"/>
          <w:szCs w:val="22"/>
          <w:lang w:eastAsia="zh-CN"/>
        </w:rPr>
        <w:t>项目</w:t>
      </w:r>
      <w:r>
        <w:rPr>
          <w:rFonts w:hint="eastAsia" w:hAnsi="宋体" w:cs="仿宋_GB2312"/>
          <w:b/>
          <w:bCs/>
          <w:sz w:val="22"/>
          <w:szCs w:val="22"/>
        </w:rPr>
        <w:t>编号：</w:t>
      </w:r>
      <w:r>
        <w:rPr>
          <w:rFonts w:hint="eastAsia"/>
          <w:b/>
          <w:bCs/>
          <w:sz w:val="24"/>
          <w:szCs w:val="24"/>
        </w:rPr>
        <w:t>LZFY-BXS20210</w:t>
      </w:r>
      <w:r>
        <w:rPr>
          <w:rFonts w:hint="eastAsia"/>
          <w:b/>
          <w:bCs/>
          <w:sz w:val="24"/>
          <w:szCs w:val="24"/>
          <w:lang w:val="en-US" w:eastAsia="zh-CN"/>
        </w:rPr>
        <w:t>3</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33" w:firstLineChars="196"/>
        <w:rPr>
          <w:rFonts w:hint="eastAsia" w:ascii="宋体" w:hAnsi="宋体" w:cs="仿宋_GB2312"/>
          <w:b/>
          <w:bCs/>
          <w:sz w:val="22"/>
          <w:szCs w:val="22"/>
        </w:rPr>
      </w:pPr>
      <w:r>
        <w:rPr>
          <w:rFonts w:hint="eastAsia" w:ascii="宋体" w:hAnsi="宋体" w:cs="仿宋_GB2312"/>
          <w:b/>
          <w:bCs/>
          <w:sz w:val="22"/>
          <w:szCs w:val="22"/>
        </w:rPr>
        <w:t>采购内容</w:t>
      </w:r>
      <w:r>
        <w:rPr>
          <w:rFonts w:hint="eastAsia" w:ascii="宋体" w:hAnsi="宋体" w:cs="仿宋_GB2312"/>
          <w:b/>
          <w:bCs/>
          <w:sz w:val="22"/>
          <w:szCs w:val="22"/>
          <w:lang w:eastAsia="zh-CN"/>
        </w:rPr>
        <w:t>及需求</w:t>
      </w:r>
      <w:r>
        <w:rPr>
          <w:rFonts w:hint="eastAsia" w:ascii="宋体" w:hAnsi="宋体" w:cs="仿宋_GB2312"/>
          <w:b/>
          <w:bCs/>
          <w:sz w:val="22"/>
          <w:szCs w:val="22"/>
        </w:rPr>
        <w:t>：</w:t>
      </w:r>
      <w:r>
        <w:rPr>
          <w:rFonts w:hint="eastAsia" w:ascii="宋体" w:hAnsi="宋体" w:cs="仿宋_GB2312"/>
          <w:b/>
          <w:bCs/>
          <w:sz w:val="22"/>
          <w:szCs w:val="22"/>
          <w:lang w:eastAsia="zh-CN"/>
        </w:rPr>
        <w:t>（详见资格预审文件采购需求）</w:t>
      </w:r>
    </w:p>
    <w:p>
      <w:pPr>
        <w:spacing w:line="360" w:lineRule="auto"/>
        <w:ind w:firstLine="442" w:firstLineChars="200"/>
        <w:rPr>
          <w:rFonts w:hint="eastAsia" w:ascii="宋体" w:hAnsi="宋体" w:cs="仿宋_GB2312"/>
          <w:sz w:val="22"/>
          <w:szCs w:val="22"/>
        </w:rPr>
      </w:pPr>
      <w:r>
        <w:rPr>
          <w:rFonts w:hint="eastAsia" w:ascii="宋体" w:hAnsi="宋体" w:cs="仿宋_GB2312"/>
          <w:b/>
          <w:sz w:val="22"/>
          <w:szCs w:val="22"/>
        </w:rPr>
        <w:t>四、申请人资格要求</w:t>
      </w:r>
    </w:p>
    <w:p>
      <w:pPr>
        <w:spacing w:line="360" w:lineRule="auto"/>
        <w:ind w:firstLine="220" w:firstLineChars="100"/>
        <w:rPr>
          <w:rFonts w:hint="eastAsia" w:ascii="宋体" w:hAnsi="宋体" w:eastAsia="宋体" w:cs="仿宋_GB2312"/>
          <w:sz w:val="22"/>
          <w:szCs w:val="22"/>
          <w:lang w:val="zh-CN"/>
        </w:rPr>
      </w:pPr>
      <w:r>
        <w:rPr>
          <w:rFonts w:hint="eastAsia" w:ascii="宋体" w:hAnsi="宋体" w:eastAsia="宋体" w:cs="仿宋_GB2312"/>
          <w:sz w:val="22"/>
          <w:szCs w:val="22"/>
          <w:lang w:val="zh-CN"/>
        </w:rPr>
        <w:t>（</w:t>
      </w:r>
      <w:r>
        <w:rPr>
          <w:rFonts w:hint="eastAsia" w:ascii="宋体" w:hAnsi="宋体" w:eastAsia="宋体" w:cs="仿宋_GB2312"/>
          <w:sz w:val="22"/>
          <w:szCs w:val="22"/>
          <w:lang w:val="en-US" w:eastAsia="zh-CN"/>
        </w:rPr>
        <w:t>1</w:t>
      </w:r>
      <w:r>
        <w:rPr>
          <w:rFonts w:hint="eastAsia" w:ascii="宋体" w:hAnsi="宋体" w:eastAsia="宋体" w:cs="仿宋_GB2312"/>
          <w:sz w:val="22"/>
          <w:szCs w:val="22"/>
          <w:lang w:val="zh-CN"/>
        </w:rPr>
        <w:t>）</w:t>
      </w:r>
      <w:r>
        <w:rPr>
          <w:rFonts w:hint="eastAsia" w:ascii="宋体" w:hAnsi="宋体" w:eastAsia="宋体" w:cs="仿宋_GB2312"/>
          <w:sz w:val="22"/>
          <w:szCs w:val="22"/>
          <w:lang w:val="en-US" w:eastAsia="zh-CN"/>
        </w:rPr>
        <w:t>申请获取资格预审文件的供应商必须是</w:t>
      </w:r>
      <w:r>
        <w:rPr>
          <w:rFonts w:hint="eastAsia" w:ascii="宋体" w:hAnsi="宋体" w:eastAsia="宋体" w:cs="仿宋_GB2312"/>
          <w:sz w:val="22"/>
          <w:szCs w:val="22"/>
          <w:lang w:val="zh-CN"/>
        </w:rPr>
        <w:t>国内注册（指按国家工商管理有关规定要求核准登记的），具有法人资格的供应商。</w:t>
      </w:r>
    </w:p>
    <w:p>
      <w:pPr>
        <w:spacing w:line="360" w:lineRule="auto"/>
        <w:ind w:firstLine="220" w:firstLineChars="100"/>
        <w:rPr>
          <w:rFonts w:hint="eastAsia" w:ascii="宋体" w:hAnsi="宋体" w:eastAsia="宋体" w:cs="仿宋_GB2312"/>
          <w:sz w:val="22"/>
          <w:szCs w:val="22"/>
          <w:lang w:val="zh-CN"/>
        </w:rPr>
      </w:pPr>
      <w:r>
        <w:rPr>
          <w:rFonts w:hint="eastAsia" w:ascii="宋体" w:hAnsi="宋体" w:eastAsia="宋体" w:cs="仿宋_GB2312"/>
          <w:sz w:val="22"/>
          <w:szCs w:val="22"/>
          <w:lang w:eastAsia="zh-CN"/>
        </w:rPr>
        <w:t>（</w:t>
      </w:r>
      <w:r>
        <w:rPr>
          <w:rFonts w:hint="eastAsia" w:ascii="宋体" w:hAnsi="宋体" w:eastAsia="宋体" w:cs="仿宋_GB2312"/>
          <w:sz w:val="22"/>
          <w:szCs w:val="22"/>
          <w:lang w:val="en-US" w:eastAsia="zh-CN"/>
        </w:rPr>
        <w:t>2</w:t>
      </w:r>
      <w:r>
        <w:rPr>
          <w:rFonts w:hint="eastAsia" w:ascii="宋体" w:hAnsi="宋体" w:eastAsia="宋体" w:cs="仿宋_GB2312"/>
          <w:sz w:val="22"/>
          <w:szCs w:val="22"/>
          <w:lang w:eastAsia="zh-CN"/>
        </w:rPr>
        <w:t>）</w:t>
      </w:r>
      <w:r>
        <w:rPr>
          <w:rFonts w:hint="eastAsia" w:ascii="宋体" w:hAnsi="宋体" w:eastAsia="宋体" w:cs="仿宋_GB2312"/>
          <w:sz w:val="22"/>
          <w:szCs w:val="22"/>
          <w:lang w:val="zh-CN"/>
        </w:rPr>
        <w:t>须具有有效的医疗器械生产许可证或经营相关证明；</w:t>
      </w:r>
    </w:p>
    <w:p>
      <w:pPr>
        <w:spacing w:line="360" w:lineRule="auto"/>
        <w:ind w:firstLine="220" w:firstLineChars="100"/>
        <w:rPr>
          <w:rFonts w:hint="eastAsia" w:ascii="宋体" w:hAnsi="宋体" w:eastAsia="宋体" w:cs="仿宋_GB2312"/>
          <w:sz w:val="22"/>
          <w:szCs w:val="22"/>
          <w:lang w:val="zh-CN"/>
        </w:rPr>
      </w:pPr>
      <w:r>
        <w:rPr>
          <w:rFonts w:hint="eastAsia" w:ascii="宋体" w:hAnsi="宋体" w:eastAsia="宋体" w:cs="仿宋_GB2312"/>
          <w:sz w:val="22"/>
          <w:szCs w:val="22"/>
          <w:lang w:val="zh-CN"/>
        </w:rPr>
        <w:t>（</w:t>
      </w:r>
      <w:r>
        <w:rPr>
          <w:rFonts w:hint="eastAsia" w:ascii="宋体" w:hAnsi="宋体" w:eastAsia="宋体" w:cs="仿宋_GB2312"/>
          <w:sz w:val="22"/>
          <w:szCs w:val="22"/>
          <w:lang w:val="en-US" w:eastAsia="zh-CN"/>
        </w:rPr>
        <w:t>3</w:t>
      </w:r>
      <w:r>
        <w:rPr>
          <w:rFonts w:hint="eastAsia" w:ascii="宋体" w:hAnsi="宋体" w:eastAsia="宋体" w:cs="仿宋_GB2312"/>
          <w:sz w:val="22"/>
          <w:szCs w:val="22"/>
          <w:lang w:val="zh-CN"/>
        </w:rPr>
        <w:t>）申请人及其法人在本项目公告发布之日前近</w:t>
      </w:r>
      <w:r>
        <w:rPr>
          <w:rFonts w:hint="eastAsia" w:ascii="宋体" w:hAnsi="宋体" w:eastAsia="宋体" w:cs="仿宋_GB2312"/>
          <w:sz w:val="22"/>
          <w:szCs w:val="22"/>
        </w:rPr>
        <w:t>3</w:t>
      </w:r>
      <w:r>
        <w:rPr>
          <w:rFonts w:hint="eastAsia" w:ascii="宋体" w:hAnsi="宋体" w:eastAsia="宋体" w:cs="仿宋_GB2312"/>
          <w:sz w:val="22"/>
          <w:szCs w:val="22"/>
          <w:lang w:val="zh-CN"/>
        </w:rPr>
        <w:t>年无行贿犯罪档案记录及开标前3年内未被列入失信被执行人或重大税收违法案件当事人名单；</w:t>
      </w:r>
    </w:p>
    <w:p>
      <w:pPr>
        <w:spacing w:line="360" w:lineRule="auto"/>
        <w:ind w:firstLine="220" w:firstLineChars="100"/>
        <w:rPr>
          <w:rFonts w:hint="eastAsia" w:ascii="宋体" w:hAnsi="宋体" w:eastAsia="宋体" w:cs="仿宋_GB2312"/>
          <w:sz w:val="22"/>
          <w:szCs w:val="22"/>
          <w:lang w:val="zh-CN"/>
        </w:rPr>
      </w:pPr>
      <w:r>
        <w:rPr>
          <w:rFonts w:hint="eastAsia" w:ascii="宋体" w:hAnsi="宋体" w:eastAsia="宋体" w:cs="仿宋_GB2312"/>
          <w:sz w:val="22"/>
          <w:szCs w:val="22"/>
          <w:lang w:eastAsia="zh-CN"/>
        </w:rPr>
        <w:t>（</w:t>
      </w:r>
      <w:r>
        <w:rPr>
          <w:rFonts w:hint="eastAsia" w:ascii="宋体" w:hAnsi="宋体" w:eastAsia="宋体" w:cs="仿宋_GB2312"/>
          <w:sz w:val="22"/>
          <w:szCs w:val="22"/>
          <w:lang w:val="en-US" w:eastAsia="zh-CN"/>
        </w:rPr>
        <w:t>4</w:t>
      </w:r>
      <w:r>
        <w:rPr>
          <w:rFonts w:hint="eastAsia" w:ascii="宋体" w:hAnsi="宋体" w:eastAsia="宋体" w:cs="仿宋_GB2312"/>
          <w:sz w:val="22"/>
          <w:szCs w:val="22"/>
          <w:lang w:eastAsia="zh-CN"/>
        </w:rPr>
        <w:t>）</w:t>
      </w:r>
      <w:r>
        <w:rPr>
          <w:rFonts w:hint="eastAsia" w:ascii="宋体" w:hAnsi="宋体" w:eastAsia="宋体" w:cs="仿宋_GB2312"/>
          <w:sz w:val="22"/>
          <w:szCs w:val="22"/>
          <w:lang w:val="zh-CN"/>
        </w:rPr>
        <w:t>本项目不接受联合体资格预审申请。</w:t>
      </w:r>
    </w:p>
    <w:p>
      <w:pPr>
        <w:pStyle w:val="3"/>
        <w:numPr>
          <w:ilvl w:val="0"/>
          <w:numId w:val="0"/>
        </w:numPr>
        <w:spacing w:line="360" w:lineRule="auto"/>
        <w:ind w:firstLine="442" w:firstLineChars="200"/>
        <w:rPr>
          <w:rFonts w:hint="eastAsia" w:ascii="宋体" w:hAnsi="宋体" w:eastAsia="宋体" w:cs="仿宋_GB2312"/>
          <w:sz w:val="22"/>
          <w:szCs w:val="22"/>
        </w:rPr>
      </w:pPr>
      <w:r>
        <w:rPr>
          <w:rFonts w:hint="eastAsia" w:ascii="宋体" w:hAnsi="宋体" w:eastAsia="宋体" w:cs="仿宋_GB2312"/>
          <w:sz w:val="22"/>
          <w:szCs w:val="22"/>
          <w:lang w:eastAsia="zh-CN"/>
        </w:rPr>
        <w:t>五、</w:t>
      </w:r>
      <w:r>
        <w:rPr>
          <w:rFonts w:hint="eastAsia" w:ascii="宋体" w:hAnsi="宋体" w:eastAsia="宋体" w:cs="仿宋_GB2312"/>
          <w:sz w:val="22"/>
          <w:szCs w:val="22"/>
        </w:rPr>
        <w:t>资格预审文件的获取</w:t>
      </w:r>
    </w:p>
    <w:p>
      <w:pPr>
        <w:pStyle w:val="3"/>
        <w:numPr>
          <w:ilvl w:val="0"/>
          <w:numId w:val="0"/>
        </w:numPr>
        <w:spacing w:line="360" w:lineRule="auto"/>
        <w:ind w:firstLine="442" w:firstLineChars="200"/>
        <w:rPr>
          <w:rFonts w:hint="eastAsia" w:ascii="宋体" w:hAnsi="宋体" w:eastAsia="宋体" w:cs="仿宋_GB2312"/>
          <w:sz w:val="22"/>
          <w:szCs w:val="22"/>
          <w:lang w:val="zh-CN"/>
        </w:rPr>
      </w:pPr>
      <w:r>
        <w:rPr>
          <w:rFonts w:hint="eastAsia" w:ascii="宋体" w:hAnsi="宋体" w:eastAsia="宋体" w:cs="仿宋_GB2312"/>
          <w:sz w:val="22"/>
          <w:szCs w:val="22"/>
          <w:lang w:val="zh-CN"/>
        </w:rPr>
        <w:t>符合资格的</w:t>
      </w:r>
      <w:r>
        <w:rPr>
          <w:rFonts w:hint="eastAsia" w:ascii="宋体" w:hAnsi="宋体" w:eastAsia="宋体" w:cs="仿宋_GB2312"/>
          <w:sz w:val="22"/>
          <w:szCs w:val="22"/>
          <w:lang w:val="zh-CN" w:eastAsia="zh-CN"/>
        </w:rPr>
        <w:t>申请人</w:t>
      </w:r>
      <w:r>
        <w:rPr>
          <w:rFonts w:hint="eastAsia" w:ascii="宋体" w:hAnsi="宋体" w:eastAsia="宋体" w:cs="仿宋_GB2312"/>
          <w:sz w:val="22"/>
          <w:szCs w:val="22"/>
          <w:lang w:val="zh-CN"/>
        </w:rPr>
        <w:t>应当在2021年</w:t>
      </w:r>
      <w:r>
        <w:rPr>
          <w:rFonts w:hint="eastAsia" w:ascii="宋体" w:hAnsi="宋体" w:eastAsia="宋体" w:cs="仿宋_GB2312"/>
          <w:sz w:val="22"/>
          <w:szCs w:val="22"/>
          <w:lang w:val="en-US" w:eastAsia="zh-CN"/>
        </w:rPr>
        <w:t>8</w:t>
      </w:r>
      <w:r>
        <w:rPr>
          <w:rFonts w:hint="eastAsia" w:ascii="宋体" w:hAnsi="宋体" w:eastAsia="宋体" w:cs="仿宋_GB2312"/>
          <w:sz w:val="22"/>
          <w:szCs w:val="22"/>
          <w:lang w:val="zh-CN"/>
        </w:rPr>
        <w:t>月</w:t>
      </w:r>
      <w:r>
        <w:rPr>
          <w:rFonts w:hint="eastAsia" w:ascii="宋体" w:hAnsi="宋体" w:eastAsia="宋体" w:cs="仿宋_GB2312"/>
          <w:sz w:val="22"/>
          <w:szCs w:val="22"/>
          <w:lang w:val="en-US" w:eastAsia="zh-CN"/>
        </w:rPr>
        <w:t>27</w:t>
      </w:r>
      <w:r>
        <w:rPr>
          <w:rFonts w:hint="eastAsia" w:ascii="宋体" w:hAnsi="宋体" w:eastAsia="宋体" w:cs="仿宋_GB2312"/>
          <w:sz w:val="22"/>
          <w:szCs w:val="22"/>
          <w:lang w:val="zh-CN"/>
        </w:rPr>
        <w:t>日至2021年</w:t>
      </w:r>
      <w:r>
        <w:rPr>
          <w:rFonts w:hint="eastAsia" w:ascii="宋体" w:hAnsi="宋体" w:eastAsia="宋体" w:cs="仿宋_GB2312"/>
          <w:sz w:val="22"/>
          <w:szCs w:val="22"/>
          <w:lang w:val="en-US" w:eastAsia="zh-CN"/>
        </w:rPr>
        <w:t>9</w:t>
      </w:r>
      <w:r>
        <w:rPr>
          <w:rFonts w:hint="eastAsia" w:ascii="宋体" w:hAnsi="宋体" w:eastAsia="宋体" w:cs="仿宋_GB2312"/>
          <w:sz w:val="22"/>
          <w:szCs w:val="22"/>
          <w:lang w:val="zh-CN"/>
        </w:rPr>
        <w:t>月</w:t>
      </w:r>
      <w:r>
        <w:rPr>
          <w:rFonts w:hint="eastAsia" w:ascii="宋体" w:hAnsi="宋体" w:eastAsia="宋体" w:cs="仿宋_GB2312"/>
          <w:sz w:val="22"/>
          <w:szCs w:val="22"/>
          <w:lang w:val="en-US" w:eastAsia="zh-CN"/>
        </w:rPr>
        <w:t>2</w:t>
      </w:r>
      <w:r>
        <w:rPr>
          <w:rFonts w:hint="eastAsia" w:ascii="宋体" w:hAnsi="宋体" w:eastAsia="宋体" w:cs="仿宋_GB2312"/>
          <w:sz w:val="22"/>
          <w:szCs w:val="22"/>
          <w:lang w:val="zh-CN"/>
        </w:rPr>
        <w:t>日8:30-12:00，13:30-17:00（周六、周日除外）加盖公章的营业执照以及有效的医疗器械生产许可证或经营许可证或经营备案凭证复印件（属于医疗器械管理的必须提供）通过扫描上述证件发送至招标办电子邮箱领取电子版</w:t>
      </w:r>
      <w:r>
        <w:rPr>
          <w:rFonts w:hint="eastAsia" w:ascii="宋体" w:hAnsi="宋体" w:eastAsia="宋体" w:cs="仿宋_GB2312"/>
          <w:sz w:val="22"/>
          <w:szCs w:val="22"/>
          <w:lang w:val="zh-CN" w:eastAsia="zh-CN"/>
        </w:rPr>
        <w:t>资格预审</w:t>
      </w:r>
      <w:r>
        <w:rPr>
          <w:rFonts w:hint="eastAsia" w:ascii="宋体" w:hAnsi="宋体" w:eastAsia="宋体" w:cs="仿宋_GB2312"/>
          <w:sz w:val="22"/>
          <w:szCs w:val="22"/>
          <w:lang w:val="zh-CN"/>
        </w:rPr>
        <w:t>文件。已</w:t>
      </w:r>
      <w:r>
        <w:rPr>
          <w:rFonts w:hint="eastAsia" w:ascii="宋体" w:hAnsi="宋体" w:eastAsia="宋体" w:cs="仿宋_GB2312"/>
          <w:sz w:val="22"/>
          <w:szCs w:val="22"/>
          <w:lang w:val="zh-CN" w:eastAsia="zh-CN"/>
        </w:rPr>
        <w:t>领取</w:t>
      </w:r>
      <w:r>
        <w:rPr>
          <w:rFonts w:hint="eastAsia" w:ascii="宋体" w:hAnsi="宋体" w:eastAsia="宋体" w:cs="仿宋_GB2312"/>
          <w:sz w:val="22"/>
          <w:szCs w:val="22"/>
          <w:lang w:val="zh-CN"/>
        </w:rPr>
        <w:t>资格预审文件的</w:t>
      </w:r>
      <w:r>
        <w:rPr>
          <w:rFonts w:hint="eastAsia" w:ascii="宋体" w:hAnsi="宋体" w:eastAsia="宋体" w:cs="仿宋_GB2312"/>
          <w:sz w:val="22"/>
          <w:szCs w:val="22"/>
          <w:lang w:val="zh-CN" w:eastAsia="zh-CN"/>
        </w:rPr>
        <w:t>申请人</w:t>
      </w:r>
      <w:r>
        <w:rPr>
          <w:rFonts w:hint="eastAsia" w:ascii="宋体" w:hAnsi="宋体" w:eastAsia="宋体" w:cs="仿宋_GB2312"/>
          <w:sz w:val="22"/>
          <w:szCs w:val="22"/>
          <w:lang w:val="zh-CN"/>
        </w:rPr>
        <w:t>不等于符合本项目的资格预审申请人资格。</w:t>
      </w:r>
    </w:p>
    <w:p>
      <w:pPr>
        <w:pStyle w:val="3"/>
        <w:numPr>
          <w:ilvl w:val="0"/>
          <w:numId w:val="0"/>
        </w:numPr>
        <w:spacing w:line="360" w:lineRule="auto"/>
        <w:ind w:firstLine="442" w:firstLineChars="200"/>
        <w:rPr>
          <w:rFonts w:hint="eastAsia" w:ascii="宋体" w:hAnsi="宋体" w:eastAsia="宋体" w:cs="仿宋_GB2312"/>
          <w:sz w:val="22"/>
          <w:szCs w:val="22"/>
        </w:rPr>
      </w:pPr>
      <w:r>
        <w:rPr>
          <w:rFonts w:hint="eastAsia" w:ascii="宋体" w:hAnsi="宋体" w:eastAsia="宋体" w:cs="仿宋_GB2312"/>
          <w:sz w:val="22"/>
          <w:szCs w:val="22"/>
          <w:lang w:eastAsia="zh-CN"/>
        </w:rPr>
        <w:t>六、</w:t>
      </w:r>
      <w:r>
        <w:rPr>
          <w:rFonts w:hint="eastAsia" w:ascii="宋体" w:hAnsi="宋体" w:eastAsia="宋体" w:cs="仿宋_GB2312"/>
          <w:sz w:val="22"/>
          <w:szCs w:val="22"/>
        </w:rPr>
        <w:t>提交预审申请文件截止时间及资格审查的日期、地点</w:t>
      </w:r>
    </w:p>
    <w:p>
      <w:pPr>
        <w:spacing w:line="360" w:lineRule="auto"/>
        <w:rPr>
          <w:rFonts w:hint="eastAsia" w:ascii="宋体" w:hAnsi="宋体" w:cs="仿宋_GB2312"/>
          <w:sz w:val="22"/>
          <w:szCs w:val="22"/>
        </w:rPr>
      </w:pPr>
      <w:r>
        <w:rPr>
          <w:rFonts w:hint="eastAsia" w:ascii="宋体" w:hAnsi="宋体" w:cs="仿宋_GB2312"/>
          <w:sz w:val="22"/>
          <w:szCs w:val="22"/>
        </w:rPr>
        <w:t>资格预审申请人</w:t>
      </w:r>
      <w:r>
        <w:rPr>
          <w:rFonts w:hint="eastAsia" w:ascii="宋体" w:hAnsi="宋体" w:cs="仿宋_GB2312"/>
          <w:sz w:val="22"/>
          <w:szCs w:val="22"/>
          <w:lang w:eastAsia="zh-CN"/>
        </w:rPr>
        <w:t>请</w:t>
      </w:r>
      <w:r>
        <w:rPr>
          <w:rFonts w:hint="eastAsia" w:ascii="宋体" w:hAnsi="宋体" w:cs="仿宋_GB2312"/>
          <w:sz w:val="22"/>
          <w:szCs w:val="22"/>
        </w:rPr>
        <w:t>于</w:t>
      </w:r>
      <w:r>
        <w:rPr>
          <w:rFonts w:hint="eastAsia" w:ascii="宋体" w:hAnsi="宋体" w:cs="仿宋_GB2312"/>
          <w:color w:val="0000FF"/>
          <w:sz w:val="22"/>
          <w:szCs w:val="22"/>
          <w:lang w:val="en-US" w:eastAsia="zh-CN"/>
        </w:rPr>
        <w:t>2021</w:t>
      </w:r>
      <w:r>
        <w:rPr>
          <w:rFonts w:hint="eastAsia" w:ascii="宋体" w:hAnsi="宋体" w:cs="仿宋_GB2312"/>
          <w:color w:val="0000FF"/>
          <w:sz w:val="22"/>
          <w:szCs w:val="22"/>
        </w:rPr>
        <w:t>年</w:t>
      </w:r>
      <w:r>
        <w:rPr>
          <w:rFonts w:hint="eastAsia" w:ascii="宋体" w:hAnsi="宋体" w:cs="仿宋_GB2312"/>
          <w:color w:val="0000FF"/>
          <w:sz w:val="22"/>
          <w:szCs w:val="22"/>
          <w:lang w:val="en-US" w:eastAsia="zh-CN"/>
        </w:rPr>
        <w:t>9</w:t>
      </w:r>
      <w:r>
        <w:rPr>
          <w:rFonts w:hint="eastAsia" w:ascii="宋体" w:hAnsi="宋体" w:cs="仿宋_GB2312"/>
          <w:color w:val="0000FF"/>
          <w:sz w:val="22"/>
          <w:szCs w:val="22"/>
        </w:rPr>
        <w:t>月</w:t>
      </w:r>
      <w:r>
        <w:rPr>
          <w:rFonts w:hint="eastAsia" w:ascii="宋体" w:hAnsi="宋体" w:cs="仿宋_GB2312"/>
          <w:color w:val="0000FF"/>
          <w:sz w:val="22"/>
          <w:szCs w:val="22"/>
          <w:lang w:val="en-US" w:eastAsia="zh-CN"/>
        </w:rPr>
        <w:t>6</w:t>
      </w:r>
      <w:r>
        <w:rPr>
          <w:rFonts w:hint="eastAsia" w:ascii="宋体" w:hAnsi="宋体" w:cs="仿宋_GB2312"/>
          <w:color w:val="0000FF"/>
          <w:sz w:val="22"/>
          <w:szCs w:val="22"/>
        </w:rPr>
        <w:t>日</w:t>
      </w:r>
      <w:r>
        <w:rPr>
          <w:rFonts w:hint="eastAsia" w:ascii="宋体" w:hAnsi="宋体" w:cs="仿宋_GB2312"/>
          <w:sz w:val="22"/>
          <w:szCs w:val="22"/>
        </w:rPr>
        <w:t>上午9:00（接收文件开始时间）-</w:t>
      </w:r>
      <w:r>
        <w:rPr>
          <w:rFonts w:hint="eastAsia" w:ascii="宋体" w:hAnsi="宋体" w:cs="仿宋_GB2312"/>
          <w:sz w:val="22"/>
          <w:szCs w:val="22"/>
          <w:lang w:val="en-US" w:eastAsia="zh-CN"/>
        </w:rPr>
        <w:t>17</w:t>
      </w:r>
      <w:r>
        <w:rPr>
          <w:rFonts w:hint="eastAsia" w:ascii="宋体" w:hAnsi="宋体" w:cs="仿宋_GB2312"/>
          <w:sz w:val="22"/>
          <w:szCs w:val="22"/>
        </w:rPr>
        <w:t>:</w:t>
      </w:r>
      <w:r>
        <w:rPr>
          <w:rFonts w:hint="eastAsia" w:ascii="宋体" w:hAnsi="宋体" w:cs="仿宋_GB2312"/>
          <w:sz w:val="22"/>
          <w:szCs w:val="22"/>
          <w:lang w:val="en-US" w:eastAsia="zh-CN"/>
        </w:rPr>
        <w:t>0</w:t>
      </w:r>
      <w:r>
        <w:rPr>
          <w:rFonts w:hint="eastAsia" w:ascii="宋体" w:hAnsi="宋体" w:cs="仿宋_GB2312"/>
          <w:sz w:val="22"/>
          <w:szCs w:val="22"/>
        </w:rPr>
        <w:t>0前（截止接收文件时间）（北京时间），将预审申请文件密封提交到</w:t>
      </w:r>
      <w:r>
        <w:rPr>
          <w:rFonts w:hint="eastAsia" w:ascii="宋体" w:hAnsi="宋体" w:eastAsia="宋体" w:cs="仿宋_GB2312"/>
          <w:sz w:val="22"/>
          <w:szCs w:val="22"/>
          <w:lang w:val="zh-CN"/>
        </w:rPr>
        <w:t>柳州市博园大道50号4号楼11层招标办</w:t>
      </w:r>
      <w:r>
        <w:rPr>
          <w:rFonts w:hint="eastAsia" w:ascii="宋体" w:hAnsi="宋体" w:cs="仿宋_GB2312"/>
          <w:sz w:val="22"/>
          <w:szCs w:val="22"/>
        </w:rPr>
        <w:t>，逾期送达将予以拒收。</w:t>
      </w:r>
    </w:p>
    <w:p>
      <w:pPr>
        <w:spacing w:line="360" w:lineRule="auto"/>
        <w:ind w:firstLine="442" w:firstLineChars="200"/>
        <w:rPr>
          <w:rFonts w:hint="eastAsia" w:ascii="宋体" w:hAnsi="宋体" w:eastAsia="宋体" w:cs="仿宋_GB2312"/>
          <w:b/>
          <w:bCs/>
          <w:sz w:val="22"/>
          <w:szCs w:val="22"/>
          <w:lang w:eastAsia="zh-CN"/>
        </w:rPr>
      </w:pPr>
      <w:r>
        <w:rPr>
          <w:rFonts w:hint="eastAsia" w:ascii="宋体" w:hAnsi="宋体" w:cs="仿宋_GB2312"/>
          <w:b/>
          <w:bCs/>
          <w:sz w:val="22"/>
          <w:szCs w:val="22"/>
          <w:lang w:eastAsia="zh-CN"/>
        </w:rPr>
        <w:t>七、联系方式</w:t>
      </w:r>
    </w:p>
    <w:p>
      <w:pPr>
        <w:spacing w:line="360" w:lineRule="auto"/>
        <w:rPr>
          <w:rFonts w:hint="eastAsia" w:ascii="宋体" w:hAnsi="宋体" w:eastAsia="宋体" w:cs="仿宋_GB2312"/>
          <w:sz w:val="22"/>
          <w:szCs w:val="22"/>
          <w:lang w:val="zh-CN"/>
        </w:rPr>
      </w:pPr>
      <w:r>
        <w:rPr>
          <w:rFonts w:hint="eastAsia" w:ascii="宋体" w:hAnsi="宋体" w:eastAsia="宋体" w:cs="仿宋_GB2312"/>
          <w:sz w:val="22"/>
          <w:szCs w:val="22"/>
          <w:lang w:val="zh-CN"/>
        </w:rPr>
        <w:t>采购联系人：柳州市妇幼保健院招标办  联系地址：柳州市博园大道50号4号楼11层</w:t>
      </w:r>
    </w:p>
    <w:p>
      <w:pPr>
        <w:spacing w:line="360" w:lineRule="auto"/>
        <w:rPr>
          <w:rFonts w:hint="eastAsia" w:ascii="宋体" w:hAnsi="宋体" w:eastAsia="宋体" w:cs="仿宋_GB2312"/>
          <w:sz w:val="22"/>
          <w:szCs w:val="22"/>
          <w:lang w:val="zh-CN"/>
        </w:rPr>
      </w:pPr>
      <w:r>
        <w:rPr>
          <w:rFonts w:hint="eastAsia" w:ascii="宋体" w:hAnsi="宋体" w:eastAsia="宋体" w:cs="仿宋_GB2312"/>
          <w:sz w:val="22"/>
          <w:szCs w:val="22"/>
          <w:lang w:val="zh-CN"/>
        </w:rPr>
        <w:t>电话：0772-2803905/13978009107        联系人：赵老师/尹老师</w:t>
      </w:r>
    </w:p>
    <w:p>
      <w:pPr>
        <w:spacing w:line="360" w:lineRule="auto"/>
        <w:rPr>
          <w:rFonts w:hint="eastAsia" w:ascii="宋体" w:hAnsi="宋体" w:cs="仿宋_GB2312"/>
          <w:kern w:val="48"/>
          <w:sz w:val="22"/>
          <w:szCs w:val="22"/>
        </w:rPr>
      </w:pPr>
      <w:r>
        <w:rPr>
          <w:rFonts w:hint="eastAsia" w:ascii="宋体" w:hAnsi="宋体" w:eastAsia="宋体" w:cs="仿宋_GB2312"/>
          <w:sz w:val="22"/>
          <w:szCs w:val="22"/>
          <w:lang w:val="zh-CN"/>
        </w:rPr>
        <w:t>电子邮箱：</w:t>
      </w:r>
      <w:r>
        <w:rPr>
          <w:rFonts w:hint="eastAsia" w:ascii="宋体" w:hAnsi="宋体" w:eastAsia="宋体" w:cs="仿宋_GB2312"/>
          <w:sz w:val="22"/>
          <w:szCs w:val="22"/>
          <w:lang w:val="zh-CN"/>
        </w:rPr>
        <w:fldChar w:fldCharType="begin"/>
      </w:r>
      <w:r>
        <w:rPr>
          <w:rFonts w:hint="eastAsia" w:ascii="宋体" w:hAnsi="宋体" w:eastAsia="宋体" w:cs="仿宋_GB2312"/>
          <w:sz w:val="22"/>
          <w:szCs w:val="22"/>
          <w:lang w:val="zh-CN"/>
        </w:rPr>
        <w:instrText xml:space="preserve"> HYPERLINK "mailto:lzfyzb@163.com" </w:instrText>
      </w:r>
      <w:r>
        <w:rPr>
          <w:rFonts w:hint="eastAsia" w:ascii="宋体" w:hAnsi="宋体" w:eastAsia="宋体" w:cs="仿宋_GB2312"/>
          <w:sz w:val="22"/>
          <w:szCs w:val="22"/>
          <w:lang w:val="zh-CN"/>
        </w:rPr>
        <w:fldChar w:fldCharType="separate"/>
      </w:r>
      <w:r>
        <w:rPr>
          <w:rFonts w:hint="eastAsia" w:ascii="宋体" w:hAnsi="宋体" w:eastAsia="宋体" w:cs="仿宋_GB2312"/>
          <w:sz w:val="22"/>
          <w:szCs w:val="22"/>
          <w:lang w:val="zh-CN"/>
        </w:rPr>
        <w:t>lzfyzb@163.com</w:t>
      </w:r>
      <w:r>
        <w:rPr>
          <w:rFonts w:hint="eastAsia" w:ascii="宋体" w:hAnsi="宋体" w:eastAsia="宋体" w:cs="仿宋_GB2312"/>
          <w:sz w:val="22"/>
          <w:szCs w:val="22"/>
          <w:lang w:val="zh-CN"/>
        </w:rPr>
        <w:fldChar w:fldCharType="end"/>
      </w:r>
      <w:r>
        <w:rPr>
          <w:rFonts w:hint="eastAsia" w:ascii="宋体" w:hAnsi="宋体" w:eastAsia="宋体" w:cs="仿宋_GB2312"/>
          <w:sz w:val="22"/>
          <w:szCs w:val="22"/>
          <w:lang w:val="zh-CN"/>
        </w:rPr>
        <w:t xml:space="preserve">              邮编：545006  </w:t>
      </w:r>
    </w:p>
    <w:p>
      <w:pPr>
        <w:spacing w:line="360" w:lineRule="auto"/>
        <w:ind w:left="5683" w:leftChars="2392" w:hanging="660" w:hangingChars="300"/>
        <w:rPr>
          <w:rFonts w:hint="eastAsia" w:ascii="宋体" w:hAnsi="宋体" w:eastAsia="宋体" w:cs="仿宋_GB2312"/>
          <w:sz w:val="24"/>
          <w:szCs w:val="24"/>
          <w:lang w:val="zh-CN"/>
        </w:rPr>
      </w:pPr>
      <w:r>
        <w:rPr>
          <w:rFonts w:hint="eastAsia" w:ascii="宋体" w:hAnsi="宋体" w:eastAsia="宋体" w:cs="仿宋_GB2312"/>
          <w:sz w:val="22"/>
          <w:szCs w:val="22"/>
          <w:lang w:val="zh-CN"/>
        </w:rPr>
        <w:drawing>
          <wp:anchor distT="0" distB="0" distL="114300" distR="114300" simplePos="0" relativeHeight="251659264" behindDoc="0" locked="0" layoutInCell="1" allowOverlap="1">
            <wp:simplePos x="0" y="0"/>
            <wp:positionH relativeFrom="column">
              <wp:posOffset>306070</wp:posOffset>
            </wp:positionH>
            <wp:positionV relativeFrom="paragraph">
              <wp:posOffset>36830</wp:posOffset>
            </wp:positionV>
            <wp:extent cx="1181735" cy="976630"/>
            <wp:effectExtent l="0" t="0" r="18415" b="13970"/>
            <wp:wrapNone/>
            <wp:docPr id="1" name="图片 2" descr="qrcode_for_gh_14406b9e02ae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qrcode_for_gh_14406b9e02ae_258"/>
                    <pic:cNvPicPr>
                      <a:picLocks noChangeAspect="1"/>
                    </pic:cNvPicPr>
                  </pic:nvPicPr>
                  <pic:blipFill>
                    <a:blip r:embed="rId4"/>
                    <a:stretch>
                      <a:fillRect/>
                    </a:stretch>
                  </pic:blipFill>
                  <pic:spPr>
                    <a:xfrm>
                      <a:off x="0" y="0"/>
                      <a:ext cx="1181735" cy="976630"/>
                    </a:xfrm>
                    <a:prstGeom prst="rect">
                      <a:avLst/>
                    </a:prstGeom>
                    <a:noFill/>
                    <a:ln>
                      <a:noFill/>
                    </a:ln>
                  </pic:spPr>
                </pic:pic>
              </a:graphicData>
            </a:graphic>
          </wp:anchor>
        </w:drawing>
      </w:r>
      <w:r>
        <w:rPr>
          <w:rFonts w:hint="eastAsia" w:ascii="宋体" w:hAnsi="宋体" w:eastAsia="宋体" w:cs="仿宋_GB2312"/>
          <w:sz w:val="22"/>
          <w:szCs w:val="22"/>
          <w:lang w:val="zh-CN"/>
        </w:rPr>
        <w:t>柳州市妇幼保健院招标办                                                       2021年</w:t>
      </w:r>
      <w:r>
        <w:rPr>
          <w:rFonts w:hint="eastAsia" w:ascii="宋体" w:hAnsi="宋体" w:eastAsia="宋体" w:cs="仿宋_GB2312"/>
          <w:sz w:val="22"/>
          <w:szCs w:val="22"/>
          <w:lang w:val="en-US" w:eastAsia="zh-CN"/>
        </w:rPr>
        <w:t>8</w:t>
      </w:r>
      <w:r>
        <w:rPr>
          <w:rFonts w:hint="eastAsia" w:ascii="宋体" w:hAnsi="宋体" w:eastAsia="宋体" w:cs="仿宋_GB2312"/>
          <w:sz w:val="22"/>
          <w:szCs w:val="22"/>
          <w:lang w:val="zh-CN"/>
        </w:rPr>
        <w:t>月</w:t>
      </w:r>
      <w:r>
        <w:rPr>
          <w:rFonts w:hint="eastAsia" w:ascii="宋体" w:hAnsi="宋体" w:eastAsia="宋体" w:cs="仿宋_GB2312"/>
          <w:sz w:val="22"/>
          <w:szCs w:val="22"/>
          <w:lang w:val="en-US" w:eastAsia="zh-CN"/>
        </w:rPr>
        <w:t>27</w:t>
      </w:r>
      <w:r>
        <w:rPr>
          <w:rFonts w:hint="eastAsia" w:ascii="宋体" w:hAnsi="宋体" w:eastAsia="宋体" w:cs="仿宋_GB2312"/>
          <w:sz w:val="22"/>
          <w:szCs w:val="22"/>
          <w:lang w:val="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550E7"/>
    <w:multiLevelType w:val="multilevel"/>
    <w:tmpl w:val="06C550E7"/>
    <w:lvl w:ilvl="0" w:tentative="0">
      <w:start w:val="1"/>
      <w:numFmt w:val="chineseCountingThousand"/>
      <w:pStyle w:val="3"/>
      <w:lvlText w:val="%1、"/>
      <w:lvlJc w:val="left"/>
      <w:pPr>
        <w:ind w:left="420"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7F646BA6"/>
    <w:multiLevelType w:val="singleLevel"/>
    <w:tmpl w:val="7F646BA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534269"/>
    <w:rsid w:val="203B1037"/>
    <w:rsid w:val="4D087CD4"/>
    <w:rsid w:val="5CB57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1"/>
      </w:numPr>
      <w:ind w:firstLineChars="0"/>
      <w:outlineLvl w:val="1"/>
    </w:pPr>
    <w:rPr>
      <w:rFonts w:ascii="Arial" w:hAnsi="Arial" w:eastAsia="黑体"/>
      <w:b/>
      <w:bCs/>
      <w:sz w:val="28"/>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漫漫</cp:lastModifiedBy>
  <dcterms:modified xsi:type="dcterms:W3CDTF">2021-08-27T08:23:13Z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D46F4F0C311B4B42914F5F1C7866D531</vt:lpwstr>
  </property>
</Properties>
</file>