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74" w:rsidRDefault="00FF7E42">
      <w:pPr>
        <w:pStyle w:val="a6"/>
        <w:jc w:val="center"/>
        <w:rPr>
          <w:rFonts w:hAnsi="宋体"/>
          <w:b/>
          <w:bCs/>
          <w:sz w:val="32"/>
          <w:szCs w:val="32"/>
        </w:rPr>
      </w:pPr>
      <w:r>
        <w:rPr>
          <w:rFonts w:hAnsi="宋体" w:hint="eastAsia"/>
          <w:b/>
          <w:bCs/>
          <w:sz w:val="32"/>
          <w:szCs w:val="32"/>
        </w:rPr>
        <w:t>云之龙咨询集团有限公司关于</w:t>
      </w:r>
      <w:r w:rsidR="00095FEC" w:rsidRPr="00095FEC">
        <w:rPr>
          <w:rFonts w:hAnsi="宋体" w:hint="eastAsia"/>
          <w:b/>
          <w:bCs/>
          <w:sz w:val="32"/>
          <w:szCs w:val="32"/>
        </w:rPr>
        <w:t>遴选检验项目外送服务供应商项目</w:t>
      </w:r>
      <w:r>
        <w:rPr>
          <w:rFonts w:hAnsi="宋体" w:hint="eastAsia"/>
          <w:b/>
          <w:bCs/>
          <w:sz w:val="32"/>
          <w:szCs w:val="32"/>
        </w:rPr>
        <w:tab/>
      </w:r>
      <w:r w:rsidR="00391B5D" w:rsidRPr="00391B5D">
        <w:rPr>
          <w:rFonts w:hAnsi="宋体"/>
          <w:b/>
          <w:bCs/>
          <w:sz w:val="32"/>
          <w:szCs w:val="32"/>
        </w:rPr>
        <w:t>YZLLZ2021-G3-051-LZQT</w:t>
      </w:r>
      <w:r>
        <w:rPr>
          <w:rFonts w:hAnsi="宋体" w:hint="eastAsia"/>
          <w:b/>
          <w:bCs/>
          <w:sz w:val="32"/>
          <w:szCs w:val="32"/>
        </w:rPr>
        <w:t>招标公告</w:t>
      </w:r>
    </w:p>
    <w:p w:rsidR="00391B5D" w:rsidRPr="00391B5D" w:rsidRDefault="00391B5D" w:rsidP="00391B5D">
      <w:pPr>
        <w:spacing w:line="440" w:lineRule="exact"/>
        <w:ind w:firstLineChars="200" w:firstLine="420"/>
        <w:jc w:val="left"/>
        <w:rPr>
          <w:rFonts w:ascii="宋体" w:hAnsi="Courier New"/>
          <w:bCs/>
          <w:szCs w:val="20"/>
        </w:rPr>
      </w:pPr>
      <w:r w:rsidRPr="00391B5D">
        <w:rPr>
          <w:rFonts w:ascii="宋体" w:hAnsi="Courier New" w:hint="eastAsia"/>
          <w:bCs/>
          <w:szCs w:val="20"/>
        </w:rPr>
        <w:t>云之龙咨询集团有限公司受招标人委托，就</w:t>
      </w:r>
      <w:r w:rsidRPr="00391B5D">
        <w:rPr>
          <w:rFonts w:ascii="宋体" w:hAnsi="Courier New" w:hint="eastAsia"/>
          <w:szCs w:val="21"/>
        </w:rPr>
        <w:t>遴选检验项目外送服务供应商项目</w:t>
      </w:r>
      <w:r w:rsidRPr="00391B5D">
        <w:rPr>
          <w:rFonts w:ascii="宋体" w:hAnsi="Courier New" w:hint="eastAsia"/>
          <w:bCs/>
          <w:szCs w:val="20"/>
        </w:rPr>
        <w:t>进行公开招标采购，欢迎符合资格要求的供应商参加。</w:t>
      </w:r>
    </w:p>
    <w:p w:rsidR="00391B5D" w:rsidRPr="00391B5D" w:rsidRDefault="00391B5D" w:rsidP="00391B5D">
      <w:pPr>
        <w:spacing w:line="440" w:lineRule="exact"/>
        <w:ind w:firstLineChars="200" w:firstLine="422"/>
        <w:jc w:val="left"/>
        <w:rPr>
          <w:rFonts w:ascii="宋体" w:hAnsi="Courier New"/>
          <w:b/>
          <w:szCs w:val="21"/>
        </w:rPr>
      </w:pPr>
      <w:r w:rsidRPr="00391B5D">
        <w:rPr>
          <w:rFonts w:ascii="宋体" w:hAnsi="Courier New" w:hint="eastAsia"/>
          <w:b/>
          <w:szCs w:val="21"/>
        </w:rPr>
        <w:t>一、招标项目名称及项目编号：</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 xml:space="preserve">项目名称：遴选检验项目外送服务供应商项目             项目编号：YZLLZ2021-G3-051-LZQT  </w:t>
      </w:r>
    </w:p>
    <w:p w:rsidR="00391B5D" w:rsidRPr="00391B5D" w:rsidRDefault="00391B5D" w:rsidP="00391B5D">
      <w:pPr>
        <w:spacing w:line="440" w:lineRule="exact"/>
        <w:ind w:firstLineChars="200" w:firstLine="422"/>
        <w:jc w:val="left"/>
        <w:rPr>
          <w:rFonts w:ascii="宋体" w:hAnsi="Courier New"/>
          <w:b/>
          <w:szCs w:val="21"/>
        </w:rPr>
      </w:pPr>
      <w:r w:rsidRPr="00391B5D">
        <w:rPr>
          <w:rFonts w:ascii="宋体" w:hAnsi="Courier New" w:hint="eastAsia"/>
          <w:b/>
          <w:szCs w:val="21"/>
        </w:rPr>
        <w:t>二、招标项目简要说明：</w:t>
      </w:r>
    </w:p>
    <w:p w:rsidR="00391B5D" w:rsidRPr="00391B5D" w:rsidRDefault="00391B5D" w:rsidP="00391B5D">
      <w:pPr>
        <w:spacing w:line="440" w:lineRule="exact"/>
        <w:ind w:firstLineChars="200" w:firstLine="420"/>
        <w:jc w:val="left"/>
        <w:rPr>
          <w:rFonts w:ascii="宋体" w:hAnsi="Courier New"/>
          <w:szCs w:val="20"/>
        </w:rPr>
      </w:pPr>
      <w:r w:rsidRPr="00391B5D">
        <w:rPr>
          <w:rFonts w:ascii="宋体" w:hAnsi="Courier New" w:hint="eastAsia"/>
          <w:szCs w:val="20"/>
        </w:rPr>
        <w:t>遴选检验项目外送服务供应商项目,001分标遴选凝血因子、发光、免疫及微生物项目外送检验供应商1名，服务期限3年；002分标遴选染色体、基因、流式细胞学检测项目外送检验供应商1名，服务期限3年；如需进一步了解详细内容，详见招标文件。</w:t>
      </w:r>
    </w:p>
    <w:p w:rsidR="00391B5D" w:rsidRPr="00391B5D" w:rsidRDefault="00391B5D" w:rsidP="00391B5D">
      <w:pPr>
        <w:spacing w:line="440" w:lineRule="exact"/>
        <w:ind w:firstLineChars="200" w:firstLine="422"/>
        <w:jc w:val="left"/>
        <w:rPr>
          <w:rFonts w:ascii="宋体" w:hAnsi="Courier New"/>
          <w:b/>
          <w:szCs w:val="21"/>
        </w:rPr>
      </w:pPr>
      <w:r w:rsidRPr="00391B5D">
        <w:rPr>
          <w:rFonts w:ascii="宋体" w:hAnsi="Courier New" w:hint="eastAsia"/>
          <w:b/>
          <w:szCs w:val="21"/>
        </w:rPr>
        <w:t>三、投标人资格：</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1.国内注册（指按国家有关规定要求核准登记的），具有法人资格的供应商；</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2.投标人具有有效的《医疗机构执业许可证》或取得具有《医疗机构执业许可证》单位授权的；</w:t>
      </w:r>
    </w:p>
    <w:p w:rsidR="00391B5D" w:rsidRPr="00391B5D" w:rsidRDefault="00391B5D" w:rsidP="00391B5D">
      <w:pPr>
        <w:tabs>
          <w:tab w:val="left" w:pos="426"/>
        </w:tabs>
        <w:spacing w:line="400" w:lineRule="exact"/>
        <w:ind w:left="426"/>
        <w:rPr>
          <w:rFonts w:ascii="宋体" w:hAnsi="宋体" w:cs="Arial"/>
          <w:szCs w:val="21"/>
        </w:rPr>
      </w:pPr>
      <w:r w:rsidRPr="00391B5D">
        <w:rPr>
          <w:rFonts w:ascii="宋体" w:hAnsi="宋体" w:cs="Arial" w:hint="eastAsia"/>
          <w:szCs w:val="21"/>
        </w:rPr>
        <w:t>3.投标人开标前3年内未被列入失信被执行人或重大税收违法案件当事人名单；</w:t>
      </w:r>
    </w:p>
    <w:p w:rsidR="00391B5D" w:rsidRPr="00391B5D" w:rsidRDefault="004C5FDD" w:rsidP="00391B5D">
      <w:pPr>
        <w:tabs>
          <w:tab w:val="left" w:pos="426"/>
        </w:tabs>
        <w:spacing w:line="400" w:lineRule="exact"/>
        <w:ind w:left="426"/>
        <w:rPr>
          <w:rFonts w:ascii="宋体" w:hAnsi="宋体" w:cs="Arial"/>
          <w:szCs w:val="21"/>
        </w:rPr>
      </w:pPr>
      <w:r>
        <w:rPr>
          <w:rFonts w:ascii="宋体" w:hAnsi="宋体" w:cs="Arial" w:hint="eastAsia"/>
          <w:szCs w:val="21"/>
        </w:rPr>
        <w:t>4.</w:t>
      </w:r>
      <w:r w:rsidR="00391B5D" w:rsidRPr="00391B5D">
        <w:rPr>
          <w:rFonts w:ascii="宋体" w:hAnsi="宋体" w:cs="Arial" w:hint="eastAsia"/>
          <w:szCs w:val="21"/>
        </w:rPr>
        <w:t>投标人及其法定代表人在本项目公告发布之日前近三年无行贿犯罪档案记录；</w:t>
      </w:r>
    </w:p>
    <w:p w:rsidR="00391B5D" w:rsidRPr="00391B5D" w:rsidRDefault="004C5FDD" w:rsidP="00391B5D">
      <w:pPr>
        <w:tabs>
          <w:tab w:val="left" w:pos="426"/>
        </w:tabs>
        <w:spacing w:line="400" w:lineRule="exact"/>
        <w:ind w:left="426"/>
        <w:rPr>
          <w:rFonts w:ascii="宋体" w:hAnsi="宋体" w:cs="Arial"/>
          <w:szCs w:val="21"/>
        </w:rPr>
      </w:pPr>
      <w:r>
        <w:rPr>
          <w:rFonts w:ascii="宋体" w:hAnsi="宋体" w:cs="Arial" w:hint="eastAsia"/>
          <w:szCs w:val="21"/>
        </w:rPr>
        <w:t>5.</w:t>
      </w:r>
      <w:r w:rsidR="00391B5D" w:rsidRPr="00391B5D">
        <w:rPr>
          <w:rFonts w:ascii="宋体" w:hAnsi="宋体" w:cs="Arial" w:hint="eastAsia"/>
          <w:szCs w:val="21"/>
        </w:rPr>
        <w:t>本项目不接受联合体投标；</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宋体" w:cs="Arial" w:hint="eastAsia"/>
          <w:szCs w:val="21"/>
        </w:rPr>
        <w:t>6.本项目不接受未购买本招标文件的供应商参与。</w:t>
      </w:r>
    </w:p>
    <w:p w:rsidR="00391B5D" w:rsidRPr="00391B5D" w:rsidRDefault="00391B5D" w:rsidP="00391B5D">
      <w:pPr>
        <w:spacing w:line="440" w:lineRule="exact"/>
        <w:ind w:firstLineChars="200" w:firstLine="422"/>
        <w:jc w:val="left"/>
        <w:rPr>
          <w:rFonts w:ascii="宋体" w:hAnsi="Courier New"/>
          <w:b/>
          <w:szCs w:val="21"/>
        </w:rPr>
      </w:pPr>
      <w:r w:rsidRPr="00391B5D">
        <w:rPr>
          <w:rFonts w:ascii="宋体" w:hAnsi="Courier New" w:hint="eastAsia"/>
          <w:b/>
          <w:szCs w:val="21"/>
        </w:rPr>
        <w:t xml:space="preserve">四、招标文件发售信息： </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1.招标文件出售时间：发布公告之时起至2021年12月6日止（工作日），上午8时至12时；下午3时至5时，双休日和法定节假日不办理业务。</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2.招标文件出售地点：广西柳州市滨江东路16号金沙角三区211-218室（云之龙咨询集团有限公司）</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3.招标文件售价：每本300元；不代办邮寄，招标文件售后不退。</w:t>
      </w:r>
    </w:p>
    <w:p w:rsidR="00391B5D" w:rsidRPr="00391B5D" w:rsidRDefault="00391B5D" w:rsidP="00391B5D">
      <w:pPr>
        <w:spacing w:line="440" w:lineRule="exact"/>
        <w:ind w:firstLineChars="193" w:firstLine="407"/>
        <w:jc w:val="left"/>
        <w:rPr>
          <w:rFonts w:ascii="宋体" w:hAnsi="Courier New"/>
          <w:b/>
          <w:bCs/>
          <w:szCs w:val="21"/>
        </w:rPr>
      </w:pPr>
      <w:r w:rsidRPr="00391B5D">
        <w:rPr>
          <w:rFonts w:ascii="宋体" w:hAnsi="Courier New" w:hint="eastAsia"/>
          <w:b/>
          <w:bCs/>
          <w:szCs w:val="21"/>
        </w:rPr>
        <w:t>注：供应商在购买招标文件时，须提交有效的营业执照副本复印件、经办人有效的身份证正反面复印件各一份，已购买招标文件的供应商不等于符合本项目的投标人资格。</w:t>
      </w:r>
    </w:p>
    <w:p w:rsidR="00391B5D" w:rsidRPr="00391B5D" w:rsidRDefault="00391B5D" w:rsidP="00391B5D">
      <w:pPr>
        <w:spacing w:line="440" w:lineRule="exact"/>
        <w:ind w:firstLineChars="193" w:firstLine="407"/>
        <w:jc w:val="left"/>
        <w:rPr>
          <w:rFonts w:ascii="宋体" w:hAnsi="宋体"/>
          <w:szCs w:val="21"/>
        </w:rPr>
      </w:pPr>
      <w:r w:rsidRPr="00391B5D">
        <w:rPr>
          <w:rFonts w:ascii="宋体" w:hAnsi="宋体" w:hint="eastAsia"/>
          <w:b/>
          <w:szCs w:val="21"/>
        </w:rPr>
        <w:t>五</w:t>
      </w:r>
      <w:r w:rsidRPr="00391B5D">
        <w:rPr>
          <w:rFonts w:ascii="宋体" w:hAnsi="Courier New" w:hint="eastAsia"/>
          <w:b/>
          <w:szCs w:val="21"/>
        </w:rPr>
        <w:t>、投标文件接收信息：</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1.投标文件开始接收时间：2021年12月20日上午9时00分</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2.投标文件接收截止时间：2021年12月20日上午9时30分</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3.投标文件接收地点：</w:t>
      </w:r>
      <w:r w:rsidRPr="00391B5D">
        <w:rPr>
          <w:rFonts w:ascii="宋体" w:hAnsi="宋体" w:hint="eastAsia"/>
          <w:szCs w:val="21"/>
        </w:rPr>
        <w:t>广西柳州市滨江东路16号金沙角三区211-218室（云之龙咨询集团有限公司）</w:t>
      </w:r>
    </w:p>
    <w:p w:rsidR="00391B5D" w:rsidRPr="00391B5D" w:rsidRDefault="00391B5D" w:rsidP="00391B5D">
      <w:pPr>
        <w:spacing w:line="440" w:lineRule="exact"/>
        <w:ind w:firstLineChars="200" w:firstLine="420"/>
        <w:jc w:val="left"/>
        <w:rPr>
          <w:rFonts w:ascii="宋体" w:hAnsi="Courier New"/>
          <w:b/>
          <w:szCs w:val="21"/>
        </w:rPr>
      </w:pPr>
      <w:r w:rsidRPr="00391B5D">
        <w:rPr>
          <w:rFonts w:ascii="宋体" w:hAnsi="Courier New" w:hint="eastAsia"/>
          <w:szCs w:val="21"/>
        </w:rPr>
        <w:t>4.投标文件接收人：云之龙咨询集团有限公司工作人员</w:t>
      </w:r>
    </w:p>
    <w:p w:rsidR="00391B5D" w:rsidRPr="00391B5D" w:rsidRDefault="00391B5D" w:rsidP="00391B5D">
      <w:pPr>
        <w:spacing w:line="440" w:lineRule="exact"/>
        <w:ind w:firstLineChars="200" w:firstLine="422"/>
        <w:jc w:val="left"/>
        <w:rPr>
          <w:rFonts w:ascii="宋体" w:hAnsi="Courier New"/>
          <w:b/>
          <w:szCs w:val="21"/>
        </w:rPr>
      </w:pPr>
      <w:r w:rsidRPr="00391B5D">
        <w:rPr>
          <w:rFonts w:ascii="宋体" w:hAnsi="Courier New" w:hint="eastAsia"/>
          <w:b/>
          <w:szCs w:val="21"/>
        </w:rPr>
        <w:t>六、开标有关信息：</w:t>
      </w:r>
    </w:p>
    <w:p w:rsidR="00391B5D" w:rsidRPr="00391B5D" w:rsidRDefault="00391B5D" w:rsidP="00391B5D">
      <w:pPr>
        <w:spacing w:line="440" w:lineRule="exact"/>
        <w:ind w:firstLineChars="200" w:firstLine="420"/>
        <w:jc w:val="left"/>
        <w:rPr>
          <w:rFonts w:ascii="宋体" w:hAnsi="Courier New"/>
          <w:szCs w:val="21"/>
        </w:rPr>
      </w:pPr>
      <w:r w:rsidRPr="00391B5D">
        <w:rPr>
          <w:rFonts w:ascii="宋体" w:hAnsi="Courier New" w:hint="eastAsia"/>
          <w:szCs w:val="21"/>
        </w:rPr>
        <w:t>1.开标时间：2021年12月20日上午9时30分</w:t>
      </w:r>
    </w:p>
    <w:p w:rsidR="00391B5D" w:rsidRPr="00391B5D" w:rsidRDefault="00391B5D" w:rsidP="00391B5D">
      <w:pPr>
        <w:spacing w:line="440" w:lineRule="exact"/>
        <w:ind w:firstLineChars="200" w:firstLine="420"/>
        <w:jc w:val="left"/>
        <w:rPr>
          <w:rFonts w:ascii="宋体" w:hAnsi="Courier New"/>
          <w:b/>
          <w:szCs w:val="21"/>
        </w:rPr>
      </w:pPr>
      <w:r w:rsidRPr="00391B5D">
        <w:rPr>
          <w:rFonts w:ascii="宋体" w:hAnsi="Courier New" w:hint="eastAsia"/>
          <w:szCs w:val="21"/>
        </w:rPr>
        <w:lastRenderedPageBreak/>
        <w:t>2.开标地点：</w:t>
      </w:r>
      <w:r w:rsidRPr="00391B5D">
        <w:rPr>
          <w:rFonts w:ascii="宋体" w:hAnsi="宋体" w:hint="eastAsia"/>
          <w:szCs w:val="21"/>
        </w:rPr>
        <w:t>广西柳州市滨江东路16号金沙角三区211-218室（云之龙咨询集团有限公司）</w:t>
      </w:r>
    </w:p>
    <w:p w:rsidR="00391B5D" w:rsidRPr="00391B5D" w:rsidRDefault="00391B5D" w:rsidP="00391B5D">
      <w:pPr>
        <w:spacing w:line="440" w:lineRule="exact"/>
        <w:ind w:firstLineChars="200" w:firstLine="420"/>
        <w:jc w:val="left"/>
        <w:rPr>
          <w:rFonts w:ascii="宋体" w:hAnsi="Courier New"/>
          <w:b/>
          <w:szCs w:val="21"/>
        </w:rPr>
      </w:pPr>
      <w:r w:rsidRPr="00391B5D">
        <w:rPr>
          <w:rFonts w:ascii="宋体" w:hAnsi="Courier New" w:hint="eastAsia"/>
          <w:szCs w:val="21"/>
        </w:rPr>
        <w:t>投标人的</w:t>
      </w:r>
      <w:r w:rsidRPr="00391B5D">
        <w:rPr>
          <w:rFonts w:ascii="宋体" w:hAnsi="宋体" w:cs="宋体" w:hint="eastAsia"/>
          <w:szCs w:val="21"/>
        </w:rPr>
        <w:t>法定代表人</w:t>
      </w:r>
      <w:r w:rsidRPr="00391B5D">
        <w:rPr>
          <w:rFonts w:ascii="宋体" w:hAnsi="Courier New" w:hint="eastAsia"/>
          <w:szCs w:val="21"/>
        </w:rPr>
        <w:t>或委托代理人必须出示本人有效身份证件，经核对后递交文件和参加开标会，</w:t>
      </w:r>
      <w:r w:rsidRPr="00391B5D">
        <w:rPr>
          <w:rFonts w:ascii="宋体" w:hAnsi="Courier New" w:hint="eastAsia"/>
          <w:b/>
          <w:bCs/>
          <w:szCs w:val="21"/>
        </w:rPr>
        <w:t>否则不予接收文件，其投标无效。</w:t>
      </w:r>
    </w:p>
    <w:p w:rsidR="00391B5D" w:rsidRPr="00391B5D" w:rsidRDefault="00391B5D" w:rsidP="00391B5D">
      <w:pPr>
        <w:spacing w:line="440" w:lineRule="exact"/>
        <w:ind w:firstLineChars="200" w:firstLine="422"/>
        <w:jc w:val="left"/>
        <w:rPr>
          <w:rFonts w:ascii="宋体" w:hAnsi="Courier New"/>
          <w:b/>
          <w:szCs w:val="21"/>
        </w:rPr>
      </w:pPr>
      <w:r w:rsidRPr="00391B5D">
        <w:rPr>
          <w:rFonts w:ascii="宋体" w:hAnsi="Courier New" w:hint="eastAsia"/>
          <w:b/>
          <w:szCs w:val="21"/>
        </w:rPr>
        <w:t>七、本次招标联系事项：</w:t>
      </w:r>
    </w:p>
    <w:p w:rsidR="00391B5D" w:rsidRPr="00391B5D" w:rsidRDefault="00391B5D" w:rsidP="00391B5D">
      <w:pPr>
        <w:spacing w:line="440" w:lineRule="exact"/>
        <w:ind w:firstLineChars="200" w:firstLine="420"/>
        <w:rPr>
          <w:rFonts w:ascii="宋体" w:hAnsi="Courier New"/>
          <w:szCs w:val="21"/>
        </w:rPr>
      </w:pPr>
      <w:r w:rsidRPr="00391B5D">
        <w:rPr>
          <w:rFonts w:ascii="宋体" w:hAnsi="Courier New" w:hint="eastAsia"/>
          <w:szCs w:val="21"/>
        </w:rPr>
        <w:t>招标人：柳州市妇幼保健院                地址：柳州市鱼峰区博园大道50号</w:t>
      </w:r>
    </w:p>
    <w:p w:rsidR="00391B5D" w:rsidRPr="00391B5D" w:rsidRDefault="00391B5D" w:rsidP="00391B5D">
      <w:pPr>
        <w:spacing w:line="440" w:lineRule="exact"/>
        <w:ind w:firstLineChars="200" w:firstLine="420"/>
        <w:rPr>
          <w:rFonts w:ascii="宋体" w:hAnsi="Courier New"/>
          <w:szCs w:val="21"/>
        </w:rPr>
      </w:pPr>
      <w:r w:rsidRPr="00391B5D">
        <w:rPr>
          <w:rFonts w:ascii="宋体" w:hAnsi="Courier New" w:hint="eastAsia"/>
          <w:szCs w:val="21"/>
        </w:rPr>
        <w:t>联系人：柳州市妇幼保健院招标办          联系电话：0772-2803905</w:t>
      </w:r>
    </w:p>
    <w:p w:rsidR="00391B5D" w:rsidRPr="00391B5D" w:rsidRDefault="00391B5D" w:rsidP="00391B5D">
      <w:pPr>
        <w:spacing w:line="440" w:lineRule="exact"/>
        <w:ind w:firstLineChars="200" w:firstLine="420"/>
        <w:rPr>
          <w:rFonts w:ascii="宋体" w:hAnsi="Courier New"/>
          <w:szCs w:val="21"/>
        </w:rPr>
      </w:pPr>
      <w:r w:rsidRPr="00391B5D">
        <w:rPr>
          <w:rFonts w:ascii="宋体" w:hAnsi="Courier New" w:hint="eastAsia"/>
          <w:szCs w:val="21"/>
        </w:rPr>
        <w:t xml:space="preserve">招标代理机构：云之龙咨询集团有限公司  </w:t>
      </w:r>
    </w:p>
    <w:p w:rsidR="00391B5D" w:rsidRPr="00391B5D" w:rsidRDefault="00391B5D" w:rsidP="00391B5D">
      <w:pPr>
        <w:spacing w:line="440" w:lineRule="exact"/>
        <w:ind w:firstLineChars="200" w:firstLine="420"/>
        <w:rPr>
          <w:rFonts w:ascii="宋体" w:hAnsi="Courier New"/>
          <w:szCs w:val="21"/>
        </w:rPr>
      </w:pPr>
      <w:r w:rsidRPr="00391B5D">
        <w:rPr>
          <w:rFonts w:ascii="宋体" w:hAnsi="Courier New" w:hint="eastAsia"/>
          <w:szCs w:val="21"/>
        </w:rPr>
        <w:t>地址：广西柳州市滨江东路16号三区二层211-218室</w:t>
      </w:r>
    </w:p>
    <w:p w:rsidR="00391B5D" w:rsidRPr="00391B5D" w:rsidRDefault="00391B5D" w:rsidP="00391B5D">
      <w:pPr>
        <w:spacing w:line="440" w:lineRule="exact"/>
        <w:ind w:firstLineChars="202" w:firstLine="424"/>
        <w:jc w:val="left"/>
        <w:rPr>
          <w:rFonts w:ascii="宋体" w:hAnsi="Courier New"/>
          <w:szCs w:val="21"/>
        </w:rPr>
      </w:pPr>
      <w:r w:rsidRPr="00391B5D">
        <w:rPr>
          <w:rFonts w:ascii="宋体" w:hAnsi="Courier New" w:hint="eastAsia"/>
          <w:szCs w:val="21"/>
        </w:rPr>
        <w:t>联系人：刘国亮、</w:t>
      </w:r>
      <w:r w:rsidRPr="00391B5D">
        <w:rPr>
          <w:rFonts w:ascii="宋体" w:hAnsi="Courier New"/>
          <w:szCs w:val="21"/>
        </w:rPr>
        <w:t>田京灵</w:t>
      </w:r>
      <w:r>
        <w:rPr>
          <w:rFonts w:ascii="宋体" w:hAnsi="Courier New" w:hint="eastAsia"/>
          <w:szCs w:val="21"/>
        </w:rPr>
        <w:t xml:space="preserve">                  </w:t>
      </w:r>
      <w:r w:rsidRPr="00391B5D">
        <w:rPr>
          <w:rFonts w:ascii="宋体" w:hAnsi="Courier New" w:hint="eastAsia"/>
          <w:szCs w:val="21"/>
        </w:rPr>
        <w:t>联系电话：0772-3310669  3310109</w:t>
      </w:r>
    </w:p>
    <w:p w:rsidR="00391B5D" w:rsidRPr="00391B5D" w:rsidRDefault="00391B5D" w:rsidP="00391B5D">
      <w:pPr>
        <w:spacing w:line="440" w:lineRule="exact"/>
        <w:ind w:firstLineChars="201" w:firstLine="424"/>
        <w:jc w:val="left"/>
        <w:rPr>
          <w:rFonts w:ascii="宋体" w:hAnsi="Courier New"/>
          <w:b/>
          <w:szCs w:val="21"/>
        </w:rPr>
      </w:pPr>
      <w:r w:rsidRPr="00391B5D">
        <w:rPr>
          <w:rFonts w:ascii="宋体" w:hAnsi="Courier New" w:hint="eastAsia"/>
          <w:b/>
          <w:szCs w:val="21"/>
        </w:rPr>
        <w:t>八、网上查询：</w:t>
      </w:r>
    </w:p>
    <w:p w:rsidR="00391B5D" w:rsidRPr="00391B5D" w:rsidRDefault="00391B5D" w:rsidP="00391B5D">
      <w:pPr>
        <w:spacing w:line="440" w:lineRule="exact"/>
        <w:ind w:firstLineChars="202" w:firstLine="424"/>
        <w:jc w:val="left"/>
        <w:rPr>
          <w:rFonts w:ascii="宋体" w:hAnsi="宋体"/>
          <w:szCs w:val="21"/>
        </w:rPr>
      </w:pPr>
      <w:r w:rsidRPr="00391B5D">
        <w:rPr>
          <w:rFonts w:ascii="宋体" w:hAnsi="宋体" w:hint="eastAsia"/>
          <w:szCs w:val="21"/>
        </w:rPr>
        <w:t>中国采购与招标网(www.chinabidding.com.cn)、云之龙咨询集团有限公司网(</w:t>
      </w:r>
      <w:r w:rsidR="00CC0CE7" w:rsidRPr="00CC0CE7">
        <w:rPr>
          <w:rFonts w:ascii="宋体" w:hAnsi="宋体"/>
          <w:szCs w:val="21"/>
        </w:rPr>
        <w:t>www.yzljt.cn</w:t>
      </w:r>
      <w:r w:rsidRPr="00391B5D">
        <w:rPr>
          <w:rFonts w:ascii="宋体" w:hAnsi="宋体" w:hint="eastAsia"/>
          <w:szCs w:val="21"/>
        </w:rPr>
        <w:t>)、柳州市妇幼保健院网（www.lzsfy.com）</w:t>
      </w:r>
    </w:p>
    <w:p w:rsidR="00391B5D" w:rsidRPr="00391B5D" w:rsidRDefault="00391B5D" w:rsidP="00391B5D">
      <w:pPr>
        <w:spacing w:line="440" w:lineRule="exact"/>
        <w:ind w:firstLineChars="400" w:firstLine="840"/>
        <w:rPr>
          <w:rFonts w:ascii="宋体" w:hAnsi="宋体"/>
          <w:szCs w:val="21"/>
        </w:rPr>
      </w:pPr>
    </w:p>
    <w:p w:rsidR="00391B5D" w:rsidRPr="00391B5D" w:rsidRDefault="00391B5D" w:rsidP="00391B5D">
      <w:pPr>
        <w:tabs>
          <w:tab w:val="left" w:pos="455"/>
        </w:tabs>
        <w:spacing w:line="440" w:lineRule="exact"/>
        <w:ind w:firstLine="200"/>
        <w:jc w:val="right"/>
        <w:rPr>
          <w:rFonts w:ascii="宋体" w:hAnsi="Courier New"/>
          <w:bCs/>
          <w:spacing w:val="20"/>
          <w:szCs w:val="21"/>
        </w:rPr>
      </w:pPr>
      <w:r w:rsidRPr="00391B5D">
        <w:rPr>
          <w:rFonts w:ascii="宋体" w:hAnsi="Courier New" w:hint="eastAsia"/>
          <w:bCs/>
          <w:szCs w:val="21"/>
        </w:rPr>
        <w:t>招标代理机构：云之龙咨询集团有限公司</w:t>
      </w:r>
    </w:p>
    <w:p w:rsidR="00391B5D" w:rsidRPr="00391B5D" w:rsidRDefault="00391B5D" w:rsidP="00391B5D">
      <w:pPr>
        <w:spacing w:line="400" w:lineRule="exact"/>
        <w:ind w:leftChars="100" w:left="630" w:rightChars="150" w:right="315" w:hanging="420"/>
        <w:jc w:val="right"/>
        <w:rPr>
          <w:rFonts w:ascii="宋体" w:hAnsi="宋体"/>
          <w:sz w:val="44"/>
          <w:szCs w:val="20"/>
        </w:rPr>
      </w:pPr>
      <w:r w:rsidRPr="00391B5D">
        <w:rPr>
          <w:rFonts w:ascii="宋体" w:hAnsi="Courier New" w:hint="eastAsia"/>
          <w:szCs w:val="21"/>
        </w:rPr>
        <w:t>2021年11月29日</w:t>
      </w:r>
    </w:p>
    <w:p w:rsidR="00170E74" w:rsidRDefault="00170E74" w:rsidP="00095FEC">
      <w:pPr>
        <w:spacing w:line="360" w:lineRule="auto"/>
        <w:ind w:firstLine="482"/>
        <w:rPr>
          <w:rFonts w:ascii="宋体" w:hAnsi="宋体" w:cs="宋体"/>
          <w:sz w:val="24"/>
        </w:rPr>
      </w:pPr>
      <w:bookmarkStart w:id="0" w:name="_GoBack"/>
      <w:bookmarkEnd w:id="0"/>
    </w:p>
    <w:sectPr w:rsidR="00170E74">
      <w:pgSz w:w="11906" w:h="16838"/>
      <w:pgMar w:top="1276" w:right="1274" w:bottom="127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48" w:rsidRDefault="00315748" w:rsidP="00095FEC">
      <w:r>
        <w:separator/>
      </w:r>
    </w:p>
  </w:endnote>
  <w:endnote w:type="continuationSeparator" w:id="0">
    <w:p w:rsidR="00315748" w:rsidRDefault="00315748" w:rsidP="0009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48" w:rsidRDefault="00315748" w:rsidP="00095FEC">
      <w:r>
        <w:separator/>
      </w:r>
    </w:p>
  </w:footnote>
  <w:footnote w:type="continuationSeparator" w:id="0">
    <w:p w:rsidR="00315748" w:rsidRDefault="00315748" w:rsidP="0009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11535"/>
    <w:multiLevelType w:val="multilevel"/>
    <w:tmpl w:val="69511535"/>
    <w:lvl w:ilvl="0">
      <w:start w:val="3"/>
      <w:numFmt w:val="japaneseCounting"/>
      <w:lvlText w:val="%1、"/>
      <w:lvlJc w:val="left"/>
      <w:pPr>
        <w:ind w:left="872"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95FEC"/>
    <w:rsid w:val="000B54C8"/>
    <w:rsid w:val="000C2DF2"/>
    <w:rsid w:val="00170E74"/>
    <w:rsid w:val="001A11B2"/>
    <w:rsid w:val="001C2397"/>
    <w:rsid w:val="002228A8"/>
    <w:rsid w:val="00241DBB"/>
    <w:rsid w:val="0028142C"/>
    <w:rsid w:val="002A363A"/>
    <w:rsid w:val="002A617D"/>
    <w:rsid w:val="002B3A37"/>
    <w:rsid w:val="00315748"/>
    <w:rsid w:val="003359A6"/>
    <w:rsid w:val="00337493"/>
    <w:rsid w:val="0035707E"/>
    <w:rsid w:val="003828EB"/>
    <w:rsid w:val="00391B5D"/>
    <w:rsid w:val="003B4356"/>
    <w:rsid w:val="003B7287"/>
    <w:rsid w:val="003D4F5D"/>
    <w:rsid w:val="003E0014"/>
    <w:rsid w:val="003F1436"/>
    <w:rsid w:val="0046126D"/>
    <w:rsid w:val="00467001"/>
    <w:rsid w:val="004A5452"/>
    <w:rsid w:val="004C5FDD"/>
    <w:rsid w:val="004E50E3"/>
    <w:rsid w:val="00501966"/>
    <w:rsid w:val="00537DBB"/>
    <w:rsid w:val="005B28B9"/>
    <w:rsid w:val="005D37D5"/>
    <w:rsid w:val="00644E12"/>
    <w:rsid w:val="006B1BD1"/>
    <w:rsid w:val="006B5054"/>
    <w:rsid w:val="006B60B3"/>
    <w:rsid w:val="006C4BB1"/>
    <w:rsid w:val="006E3922"/>
    <w:rsid w:val="00780348"/>
    <w:rsid w:val="00791700"/>
    <w:rsid w:val="007C2495"/>
    <w:rsid w:val="007E34FF"/>
    <w:rsid w:val="007F58AA"/>
    <w:rsid w:val="008E055F"/>
    <w:rsid w:val="008F0D08"/>
    <w:rsid w:val="00A44131"/>
    <w:rsid w:val="00A7200E"/>
    <w:rsid w:val="00AC03FD"/>
    <w:rsid w:val="00C11C8E"/>
    <w:rsid w:val="00C14A5A"/>
    <w:rsid w:val="00C1548D"/>
    <w:rsid w:val="00C15F6A"/>
    <w:rsid w:val="00C17DAB"/>
    <w:rsid w:val="00C8655B"/>
    <w:rsid w:val="00C969CF"/>
    <w:rsid w:val="00CC0CE7"/>
    <w:rsid w:val="00D84BAD"/>
    <w:rsid w:val="00E22BC2"/>
    <w:rsid w:val="00E93AD4"/>
    <w:rsid w:val="00F54FB0"/>
    <w:rsid w:val="00FA347A"/>
    <w:rsid w:val="00FF7E42"/>
    <w:rsid w:val="06AF54C2"/>
    <w:rsid w:val="2199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B18ED-0584-4152-BEA6-68F20702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Lines="30" w:afterLines="30" w:line="300" w:lineRule="exact"/>
      <w:outlineLvl w:val="3"/>
    </w:pPr>
    <w:rPr>
      <w:rFonts w:hAnsi="宋体"/>
      <w:b/>
      <w:bCs/>
      <w:szCs w:val="28"/>
    </w:rPr>
  </w:style>
  <w:style w:type="paragraph" w:styleId="5">
    <w:name w:val="heading 5"/>
    <w:basedOn w:val="a"/>
    <w:next w:val="a0"/>
    <w:link w:val="5Char"/>
    <w:qFormat/>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caption"/>
    <w:basedOn w:val="a"/>
    <w:next w:val="a"/>
    <w:qFormat/>
    <w:pPr>
      <w:spacing w:beforeLines="50" w:afterLines="50"/>
      <w:ind w:left="422" w:hangingChars="200" w:hanging="422"/>
      <w:jc w:val="left"/>
    </w:pPr>
    <w:rPr>
      <w:rFonts w:hAnsi="宋体"/>
      <w:b/>
      <w:bCs/>
    </w:rPr>
  </w:style>
  <w:style w:type="paragraph" w:styleId="a5">
    <w:name w:val="annotation text"/>
    <w:basedOn w:val="a"/>
    <w:link w:val="Char"/>
    <w:uiPriority w:val="99"/>
    <w:semiHidden/>
    <w:unhideWhenUsed/>
    <w:pPr>
      <w:jc w:val="left"/>
    </w:pPr>
  </w:style>
  <w:style w:type="paragraph" w:styleId="a6">
    <w:name w:val="Plain Text"/>
    <w:basedOn w:val="a"/>
    <w:link w:val="Char0"/>
    <w:qFormat/>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link w:val="Char3"/>
    <w:qFormat/>
    <w:pPr>
      <w:spacing w:before="240" w:after="60" w:line="312" w:lineRule="auto"/>
      <w:jc w:val="center"/>
      <w:outlineLvl w:val="1"/>
    </w:pPr>
    <w:rPr>
      <w:rFonts w:ascii="Arial" w:hAnsi="Arial" w:cs="Arial"/>
      <w:b/>
      <w:bCs/>
      <w:kern w:val="28"/>
      <w:sz w:val="32"/>
      <w:szCs w:val="32"/>
    </w:rPr>
  </w:style>
  <w:style w:type="paragraph" w:styleId="aa">
    <w:name w:val="Title"/>
    <w:basedOn w:val="a"/>
    <w:link w:val="Char4"/>
    <w:qFormat/>
    <w:pPr>
      <w:spacing w:beforeLines="30" w:afterLines="30" w:line="360" w:lineRule="auto"/>
      <w:jc w:val="center"/>
      <w:outlineLvl w:val="0"/>
    </w:pPr>
    <w:rPr>
      <w:rFonts w:ascii="Arial" w:hAnsi="Arial"/>
      <w:b/>
      <w:bCs/>
      <w:sz w:val="32"/>
      <w:szCs w:val="32"/>
    </w:rPr>
  </w:style>
  <w:style w:type="character" w:styleId="ab">
    <w:name w:val="Strong"/>
    <w:qFormat/>
    <w:rPr>
      <w:b/>
      <w:bCs/>
    </w:rPr>
  </w:style>
  <w:style w:type="paragraph" w:customStyle="1" w:styleId="50">
    <w:name w:val="样式5"/>
    <w:link w:val="5Char0"/>
    <w:rPr>
      <w:rFonts w:eastAsia="宋体"/>
    </w:rPr>
  </w:style>
  <w:style w:type="character" w:customStyle="1" w:styleId="Char">
    <w:name w:val="批注文字 Char"/>
    <w:basedOn w:val="a1"/>
    <w:link w:val="a5"/>
    <w:uiPriority w:val="99"/>
    <w:semiHidden/>
  </w:style>
  <w:style w:type="character" w:customStyle="1" w:styleId="5Char0">
    <w:name w:val="样式5 Char"/>
    <w:basedOn w:val="a1"/>
    <w:link w:val="50"/>
    <w:rPr>
      <w:rFonts w:ascii="宋体" w:eastAsia="宋体" w:hAnsi="Courier New" w:cs="Times New Roman"/>
      <w:szCs w:val="20"/>
    </w:rPr>
  </w:style>
  <w:style w:type="character" w:customStyle="1" w:styleId="1Char">
    <w:name w:val="标题 1 Char"/>
    <w:link w:val="1"/>
    <w:rPr>
      <w:rFonts w:ascii="宋体" w:hAnsi="Courier New"/>
      <w:b/>
      <w:bCs/>
      <w:kern w:val="44"/>
      <w:sz w:val="44"/>
      <w:szCs w:val="44"/>
    </w:rPr>
  </w:style>
  <w:style w:type="character" w:customStyle="1" w:styleId="2Char">
    <w:name w:val="标题 2 Char"/>
    <w:basedOn w:val="a1"/>
    <w:link w:val="2"/>
    <w:rPr>
      <w:rFonts w:ascii="Arial" w:eastAsia="黑体" w:hAnsi="Arial"/>
      <w:b/>
      <w:bCs/>
      <w:kern w:val="2"/>
      <w:sz w:val="32"/>
      <w:szCs w:val="32"/>
    </w:rPr>
  </w:style>
  <w:style w:type="character" w:customStyle="1" w:styleId="3Char">
    <w:name w:val="标题 3 Char"/>
    <w:link w:val="3"/>
    <w:rPr>
      <w:rFonts w:ascii="宋体" w:eastAsia="宋体" w:hAnsi="Courier New"/>
      <w:b/>
      <w:bCs/>
      <w:kern w:val="2"/>
      <w:sz w:val="32"/>
      <w:szCs w:val="32"/>
      <w:lang w:val="en-US" w:eastAsia="zh-CN" w:bidi="ar-SA"/>
    </w:rPr>
  </w:style>
  <w:style w:type="character" w:customStyle="1" w:styleId="4Char">
    <w:name w:val="标题 4 Char"/>
    <w:link w:val="4"/>
    <w:rPr>
      <w:rFonts w:ascii="宋体" w:hAnsi="宋体"/>
      <w:b/>
      <w:bCs/>
      <w:kern w:val="2"/>
      <w:sz w:val="21"/>
      <w:szCs w:val="28"/>
    </w:rPr>
  </w:style>
  <w:style w:type="character" w:customStyle="1" w:styleId="5Char">
    <w:name w:val="标题 5 Char"/>
    <w:link w:val="5"/>
    <w:rPr>
      <w:b/>
      <w:sz w:val="28"/>
    </w:rPr>
  </w:style>
  <w:style w:type="character" w:customStyle="1" w:styleId="6Char">
    <w:name w:val="标题 6 Char"/>
    <w:link w:val="6"/>
    <w:rPr>
      <w:rFonts w:ascii="Arial" w:eastAsia="黑体" w:hAnsi="Arial"/>
      <w:b/>
      <w:sz w:val="24"/>
    </w:rPr>
  </w:style>
  <w:style w:type="character" w:customStyle="1" w:styleId="7Char">
    <w:name w:val="标题 7 Char"/>
    <w:link w:val="7"/>
    <w:rPr>
      <w:b/>
      <w:sz w:val="24"/>
    </w:rPr>
  </w:style>
  <w:style w:type="character" w:customStyle="1" w:styleId="8Char">
    <w:name w:val="标题 8 Char"/>
    <w:link w:val="8"/>
    <w:rPr>
      <w:rFonts w:ascii="Arial" w:eastAsia="黑体" w:hAnsi="Arial"/>
      <w:sz w:val="24"/>
    </w:rPr>
  </w:style>
  <w:style w:type="character" w:customStyle="1" w:styleId="9Char">
    <w:name w:val="标题 9 Char"/>
    <w:link w:val="9"/>
    <w:rPr>
      <w:rFonts w:ascii="Arial" w:eastAsia="黑体" w:hAnsi="Arial"/>
      <w:sz w:val="21"/>
    </w:rPr>
  </w:style>
  <w:style w:type="character" w:customStyle="1" w:styleId="Char4">
    <w:name w:val="标题 Char"/>
    <w:link w:val="aa"/>
    <w:rPr>
      <w:rFonts w:ascii="Arial" w:hAnsi="Arial"/>
      <w:b/>
      <w:bCs/>
      <w:kern w:val="2"/>
      <w:sz w:val="32"/>
      <w:szCs w:val="32"/>
    </w:rPr>
  </w:style>
  <w:style w:type="character" w:customStyle="1" w:styleId="Char3">
    <w:name w:val="副标题 Char"/>
    <w:link w:val="a9"/>
    <w:rPr>
      <w:rFonts w:ascii="Arial" w:hAnsi="Arial" w:cs="Arial"/>
      <w:b/>
      <w:bCs/>
      <w:kern w:val="28"/>
      <w:sz w:val="32"/>
      <w:szCs w:val="32"/>
    </w:rPr>
  </w:style>
  <w:style w:type="character" w:customStyle="1" w:styleId="Char0">
    <w:name w:val="纯文本 Char"/>
    <w:link w:val="a6"/>
    <w:qFormat/>
    <w:rPr>
      <w:rFonts w:ascii="宋体" w:eastAsia="宋体" w:hAnsi="Courier New"/>
      <w:kern w:val="2"/>
      <w:sz w:val="21"/>
      <w:lang w:val="en-US" w:eastAsia="zh-CN" w:bidi="ar-SA"/>
    </w:rPr>
  </w:style>
  <w:style w:type="paragraph" w:styleId="ac">
    <w:name w:val="List Paragraph"/>
    <w:basedOn w:val="a"/>
    <w:link w:val="Char5"/>
    <w:uiPriority w:val="34"/>
    <w:qFormat/>
    <w:pPr>
      <w:ind w:firstLineChars="200" w:firstLine="420"/>
    </w:pPr>
    <w:rPr>
      <w:rFonts w:ascii="Calibri" w:hAnsi="Calibri"/>
      <w:szCs w:val="22"/>
    </w:rPr>
  </w:style>
  <w:style w:type="character" w:customStyle="1" w:styleId="Char5">
    <w:name w:val="列出段落 Char"/>
    <w:link w:val="ac"/>
    <w:uiPriority w:val="34"/>
    <w:rPr>
      <w:rFonts w:ascii="Calibri" w:hAnsi="Calibri"/>
      <w:kern w:val="2"/>
      <w:sz w:val="21"/>
      <w:szCs w:val="22"/>
    </w:rPr>
  </w:style>
  <w:style w:type="character" w:customStyle="1" w:styleId="font112">
    <w:name w:val="font112"/>
    <w:qFormat/>
    <w:rPr>
      <w:rFonts w:ascii="宋体" w:eastAsia="宋体" w:hAnsi="宋体" w:cs="宋体" w:hint="eastAsia"/>
      <w:color w:val="FF0000"/>
      <w:sz w:val="24"/>
      <w:szCs w:val="24"/>
      <w:u w:val="none"/>
    </w:rPr>
  </w:style>
  <w:style w:type="character" w:customStyle="1" w:styleId="font81">
    <w:name w:val="font81"/>
    <w:qFormat/>
    <w:rPr>
      <w:rFonts w:ascii="宋体" w:eastAsia="宋体" w:hAnsi="宋体" w:cs="宋体" w:hint="eastAsia"/>
      <w:color w:val="FF0000"/>
      <w:sz w:val="22"/>
      <w:szCs w:val="22"/>
      <w:u w:val="none"/>
    </w:rPr>
  </w:style>
  <w:style w:type="character" w:customStyle="1" w:styleId="font101">
    <w:name w:val="font101"/>
    <w:qFormat/>
    <w:rPr>
      <w:rFonts w:ascii="Arial" w:hAnsi="Arial" w:cs="Arial"/>
      <w:color w:val="000000"/>
      <w:sz w:val="22"/>
      <w:szCs w:val="22"/>
      <w:u w:val="none"/>
    </w:rPr>
  </w:style>
  <w:style w:type="character" w:customStyle="1" w:styleId="font71">
    <w:name w:val="font71"/>
    <w:qFormat/>
    <w:rPr>
      <w:rFonts w:ascii="宋体" w:eastAsia="宋体" w:hAnsi="宋体" w:cs="宋体" w:hint="eastAsia"/>
      <w:color w:val="FF0000"/>
      <w:sz w:val="22"/>
      <w:szCs w:val="22"/>
      <w:u w:val="none"/>
    </w:rPr>
  </w:style>
  <w:style w:type="character" w:customStyle="1" w:styleId="font41">
    <w:name w:val="font41"/>
    <w:qFormat/>
    <w:rPr>
      <w:rFonts w:ascii="Arial" w:hAnsi="Arial" w:cs="Arial"/>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41">
    <w:name w:val="font141"/>
    <w:qFormat/>
    <w:rPr>
      <w:rFonts w:ascii="宋体" w:eastAsia="宋体" w:hAnsi="宋体" w:cs="宋体" w:hint="eastAsia"/>
      <w:color w:val="008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21">
    <w:name w:val="font121"/>
    <w:qFormat/>
    <w:rPr>
      <w:rFonts w:ascii="Arial" w:hAnsi="Arial" w:cs="Arial" w:hint="default"/>
      <w:color w:val="000000"/>
      <w:sz w:val="22"/>
      <w:szCs w:val="22"/>
      <w:u w:val="none"/>
    </w:rPr>
  </w:style>
  <w:style w:type="character" w:customStyle="1" w:styleId="font01">
    <w:name w:val="font01"/>
    <w:qFormat/>
    <w:rPr>
      <w:rFonts w:ascii="仿宋" w:eastAsia="仿宋" w:hAnsi="仿宋" w:cs="仿宋"/>
      <w:color w:val="FF0000"/>
      <w:sz w:val="22"/>
      <w:szCs w:val="22"/>
      <w:u w:val="none"/>
    </w:rPr>
  </w:style>
  <w:style w:type="paragraph" w:customStyle="1" w:styleId="Style1">
    <w:name w:val="_Style 1"/>
    <w:basedOn w:val="a"/>
    <w:uiPriority w:val="34"/>
    <w:qFormat/>
    <w:pPr>
      <w:ind w:firstLineChars="200" w:firstLine="420"/>
    </w:pPr>
  </w:style>
  <w:style w:type="paragraph" w:customStyle="1" w:styleId="ad">
    <w:name w:val="*正文"/>
    <w:basedOn w:val="a"/>
    <w:link w:val="Char6"/>
    <w:qFormat/>
    <w:pPr>
      <w:spacing w:line="300" w:lineRule="auto"/>
      <w:ind w:firstLine="480"/>
    </w:pPr>
    <w:rPr>
      <w:rFonts w:hAnsi="宋体" w:cs="仿宋_GB2312"/>
      <w:kern w:val="0"/>
      <w:sz w:val="24"/>
    </w:rPr>
  </w:style>
  <w:style w:type="character" w:customStyle="1" w:styleId="Char6">
    <w:name w:val="*正文 Char"/>
    <w:link w:val="ad"/>
    <w:locked/>
    <w:rPr>
      <w:rFonts w:ascii="宋体" w:hAnsi="宋体" w:cs="仿宋_GB2312"/>
      <w:sz w:val="24"/>
      <w:szCs w:val="24"/>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Char2">
    <w:name w:val="页眉 Char"/>
    <w:basedOn w:val="a1"/>
    <w:link w:val="a8"/>
    <w:uiPriority w:val="99"/>
    <w:rPr>
      <w:rFonts w:eastAsia="宋体"/>
      <w:kern w:val="2"/>
      <w:sz w:val="18"/>
      <w:szCs w:val="18"/>
    </w:rPr>
  </w:style>
  <w:style w:type="character" w:customStyle="1" w:styleId="Char1">
    <w:name w:val="页脚 Char"/>
    <w:basedOn w:val="a1"/>
    <w:link w:val="a7"/>
    <w:uiPriority w:val="99"/>
    <w:rPr>
      <w:rFonts w:eastAsia="宋体"/>
      <w:kern w:val="2"/>
      <w:sz w:val="18"/>
      <w:szCs w:val="18"/>
    </w:rPr>
  </w:style>
  <w:style w:type="character" w:customStyle="1" w:styleId="Char20">
    <w:name w:val="纯文本 Char2"/>
    <w:uiPriority w:val="99"/>
    <w:qFormat/>
    <w:rPr>
      <w:rFonts w:ascii="宋体" w:eastAsia="宋体" w:hAnsi="Courier New"/>
      <w:kern w:val="2"/>
      <w:sz w:val="21"/>
      <w:lang w:val="en-US" w:eastAsia="zh-CN" w:bidi="ar-SA"/>
    </w:rPr>
  </w:style>
  <w:style w:type="character" w:customStyle="1" w:styleId="ae">
    <w:name w:val="纯文本 字符"/>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1180</Characters>
  <Application>Microsoft Office Word</Application>
  <DocSecurity>0</DocSecurity>
  <Lines>9</Lines>
  <Paragraphs>2</Paragraphs>
  <ScaleCrop>false</ScaleCrop>
  <Company>Microsoft</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38</cp:revision>
  <cp:lastPrinted>2021-11-29T00:58:00Z</cp:lastPrinted>
  <dcterms:created xsi:type="dcterms:W3CDTF">2019-11-15T07:11:00Z</dcterms:created>
  <dcterms:modified xsi:type="dcterms:W3CDTF">2021-11-29T01:16:00Z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5ADD8DEF038C48EDBEBAD4865529BD5A</vt:lpwstr>
  </property>
</Properties>
</file>