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50" w:firstLineChars="60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融安县浮石镇六寮村</w:t>
      </w:r>
      <w:r>
        <w:rPr>
          <w:rFonts w:hint="eastAsia"/>
          <w:b/>
          <w:bCs/>
          <w:sz w:val="44"/>
          <w:szCs w:val="44"/>
          <w:lang w:val="en-US" w:eastAsia="zh-CN"/>
        </w:rPr>
        <w:t>农资</w:t>
      </w:r>
      <w:r>
        <w:rPr>
          <w:rFonts w:hint="eastAsia"/>
          <w:b/>
          <w:bCs/>
          <w:sz w:val="44"/>
          <w:szCs w:val="44"/>
          <w:lang w:eastAsia="zh-CN"/>
        </w:rPr>
        <w:t>采购报价单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   </w:t>
      </w:r>
      <w:r>
        <w:rPr>
          <w:rFonts w:hint="eastAsia"/>
          <w:b/>
          <w:bCs/>
          <w:sz w:val="24"/>
          <w:szCs w:val="24"/>
          <w:lang w:val="en-US" w:eastAsia="zh-CN"/>
        </w:rPr>
        <w:t>报价单位：</w:t>
      </w:r>
    </w:p>
    <w:tbl>
      <w:tblPr>
        <w:tblStyle w:val="4"/>
        <w:tblW w:w="136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993"/>
        <w:gridCol w:w="3356"/>
        <w:gridCol w:w="1206"/>
        <w:gridCol w:w="1196"/>
        <w:gridCol w:w="1286"/>
        <w:gridCol w:w="2237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tblHeader/>
        </w:trPr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名称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参考图片</w:t>
            </w:r>
          </w:p>
        </w:tc>
        <w:tc>
          <w:tcPr>
            <w:tcW w:w="3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产品功能要求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需求量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品牌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单价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合计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预控单价（元）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电动打药机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  <w:drawing>
                <wp:inline distT="0" distB="0" distL="114300" distR="114300">
                  <wp:extent cx="835025" cy="980440"/>
                  <wp:effectExtent l="0" t="0" r="3175" b="10160"/>
                  <wp:docPr id="1" name="图片 1" descr="fa71de0448bf146be5e061033f4c7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a71de0448bf146be5e061033f4c7f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025" cy="980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6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1、抽水机式打药机，高压全自动收管，卷管不少于50米。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1台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有机肥</w:t>
            </w:r>
          </w:p>
        </w:tc>
        <w:tc>
          <w:tcPr>
            <w:tcW w:w="1993" w:type="dxa"/>
            <w:vAlign w:val="center"/>
          </w:tcPr>
          <w:p>
            <w:pPr>
              <w:jc w:val="both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  <w:drawing>
                <wp:inline distT="0" distB="0" distL="114300" distR="114300">
                  <wp:extent cx="1291590" cy="1078865"/>
                  <wp:effectExtent l="0" t="0" r="3810" b="6985"/>
                  <wp:docPr id="6" name="图片 6" descr="58346013c4ca1bf8cd83a010cb48d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58346013c4ca1bf8cd83a010cb48d0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90" cy="107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6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1、具有改良土壤，补充腐殖质，调节酸碱，能够促进作物生长，作物酶促反应提高，加快根系发达。增强抗逆，调节作物抗氧化酶活性，抗病.抗旱.抗寒.抑菌。</w:t>
            </w:r>
          </w:p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2、黄腐酸≥15%，有机质≥45%。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8000公斤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水溶肥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  <w:drawing>
                <wp:inline distT="0" distB="0" distL="114300" distR="114300">
                  <wp:extent cx="910590" cy="910590"/>
                  <wp:effectExtent l="0" t="0" r="3810" b="3810"/>
                  <wp:docPr id="4" name="图片 4" descr="1f7dffd2b60a403f0809a53cdf8fe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f7dffd2b60a403f0809a53cdf8fe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590" cy="91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6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1、具有生物黄腐酸所具有的一切优点。生物黄腐酸适用于各种经济作物的各个生长期，且均有良好的使用效果。全作物全季都可以使用。</w:t>
            </w:r>
          </w:p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2、含黄腐酸钾。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default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240斤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高氮复合肥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  <w:drawing>
                <wp:inline distT="0" distB="0" distL="114300" distR="114300">
                  <wp:extent cx="693420" cy="1042035"/>
                  <wp:effectExtent l="0" t="0" r="11430" b="5715"/>
                  <wp:docPr id="7" name="图片 7" descr="ef9bc9f4e6beb513c58ba72033894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f9bc9f4e6beb513c58ba72033894d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1042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6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1、水溶性好，溶解快速：特别适用于滴灌冲施和叶面施肥。</w:t>
            </w: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2、氮≥20%、磷≥10、钾≥10%。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1400斤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</w:tr>
    </w:tbl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sectPr>
      <w:pgSz w:w="16838" w:h="11906" w:orient="landscape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OWYxMzExNzRjZjkwY2YzN2ZmZmJkMDUwYzMwNzYifQ=="/>
  </w:docVars>
  <w:rsids>
    <w:rsidRoot w:val="14D7575E"/>
    <w:rsid w:val="002F74E1"/>
    <w:rsid w:val="00EA7D96"/>
    <w:rsid w:val="0BBE55A8"/>
    <w:rsid w:val="0CA5180B"/>
    <w:rsid w:val="0E121122"/>
    <w:rsid w:val="140432BB"/>
    <w:rsid w:val="14D7575E"/>
    <w:rsid w:val="15E759BF"/>
    <w:rsid w:val="163976E4"/>
    <w:rsid w:val="190C7DAB"/>
    <w:rsid w:val="19D74719"/>
    <w:rsid w:val="1B0D6EF9"/>
    <w:rsid w:val="1C4C4067"/>
    <w:rsid w:val="20BB27FA"/>
    <w:rsid w:val="20C53DD2"/>
    <w:rsid w:val="224A2F9B"/>
    <w:rsid w:val="2259676E"/>
    <w:rsid w:val="22966AA6"/>
    <w:rsid w:val="22B46061"/>
    <w:rsid w:val="22F04618"/>
    <w:rsid w:val="2471320D"/>
    <w:rsid w:val="26885659"/>
    <w:rsid w:val="2734580E"/>
    <w:rsid w:val="2D0A43EA"/>
    <w:rsid w:val="2D4F6931"/>
    <w:rsid w:val="37343B7A"/>
    <w:rsid w:val="3B004B63"/>
    <w:rsid w:val="3DBD2470"/>
    <w:rsid w:val="40D819E0"/>
    <w:rsid w:val="4470254A"/>
    <w:rsid w:val="46902609"/>
    <w:rsid w:val="46BF7389"/>
    <w:rsid w:val="4DC82884"/>
    <w:rsid w:val="4F7D74A2"/>
    <w:rsid w:val="50722D7F"/>
    <w:rsid w:val="51DB7F32"/>
    <w:rsid w:val="53A47684"/>
    <w:rsid w:val="549371F0"/>
    <w:rsid w:val="57091764"/>
    <w:rsid w:val="57A71BCF"/>
    <w:rsid w:val="5A8C0EE1"/>
    <w:rsid w:val="5ED02CEA"/>
    <w:rsid w:val="63BB2051"/>
    <w:rsid w:val="63E279B9"/>
    <w:rsid w:val="67CE5777"/>
    <w:rsid w:val="68994E7E"/>
    <w:rsid w:val="6CCA03DF"/>
    <w:rsid w:val="6CFE42E3"/>
    <w:rsid w:val="6CFF1E50"/>
    <w:rsid w:val="700B13AC"/>
    <w:rsid w:val="7430060D"/>
    <w:rsid w:val="75371D1E"/>
    <w:rsid w:val="7FB04E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297</Characters>
  <Lines>0</Lines>
  <Paragraphs>0</Paragraphs>
  <TotalTime>5</TotalTime>
  <ScaleCrop>false</ScaleCrop>
  <LinksUpToDate>false</LinksUpToDate>
  <CharactersWithSpaces>297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2022-04-25T01:21:00Z</dcterms:created>
  <dc:creator>Administrator</dc:creator>
  <cp:lastModifiedBy>丹</cp:lastModifiedBy>
  <cp:lastPrinted>2022-09-09T01:00:00Z</cp:lastPrinted>
  <dcterms:modified xsi:type="dcterms:W3CDTF">2022-09-09T07:01:21Z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AFB03A8D160D4508B47F140F07601FF9</vt:lpwstr>
  </property>
  <property fmtid="{D5CDD505-2E9C-101B-9397-08002B2CF9AE}" pid="4" name="commondata">
    <vt:lpwstr>eyJoZGlkIjoiMTYzOTEyYmIxMDdiZWMwZTc1Y2Y3MGExZjAwNmJkOWQifQ==</vt:lpwstr>
  </property>
</Properties>
</file>