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1BF94219">
      <w:pPr>
        <w:widowControl/>
        <w:jc w:val="center"/>
        <w:rPr>
          <w:rFonts w:hint="eastAsia" w:eastAsia="宋体"/>
          <w:b/>
          <w:kern w:val="0"/>
          <w:sz w:val="32"/>
          <w:szCs w:val="32"/>
          <w:lang w:eastAsia="zh-CN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柳州市妇幼保健院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院内</w:t>
      </w:r>
      <w:r>
        <w:rPr>
          <w:rFonts w:hint="eastAsia" w:cs="Times New Roman"/>
          <w:b/>
          <w:sz w:val="32"/>
          <w:szCs w:val="32"/>
          <w:lang w:val="en-US" w:eastAsia="zh-CN"/>
        </w:rPr>
        <w:t>议价</w:t>
      </w:r>
      <w:r>
        <w:rPr>
          <w:rFonts w:hint="eastAsia"/>
          <w:b/>
          <w:sz w:val="32"/>
          <w:szCs w:val="32"/>
        </w:rPr>
        <w:t>结果</w:t>
      </w:r>
      <w:r>
        <w:rPr>
          <w:rFonts w:hint="eastAsia"/>
          <w:b/>
          <w:sz w:val="32"/>
          <w:szCs w:val="32"/>
          <w:lang w:eastAsia="zh-CN"/>
        </w:rPr>
        <w:t>公告</w:t>
      </w:r>
    </w:p>
    <w:p w14:paraId="195722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4C121C4B">
      <w:pPr>
        <w:widowControl/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柳州市妇幼保健院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就以下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医院采购管理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求进行院内议价，现将结果公告如下：</w:t>
      </w:r>
    </w:p>
    <w:p w14:paraId="0B450BD5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一、项目名称及成交供应商</w:t>
      </w:r>
    </w:p>
    <w:tbl>
      <w:tblPr>
        <w:tblStyle w:val="11"/>
        <w:tblpPr w:leftFromText="180" w:rightFromText="180" w:vertAnchor="text" w:horzAnchor="page" w:tblpX="1250" w:tblpY="165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05"/>
        <w:gridCol w:w="2385"/>
        <w:gridCol w:w="3360"/>
      </w:tblGrid>
      <w:tr w14:paraId="244B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80" w:type="dxa"/>
            <w:vAlign w:val="center"/>
          </w:tcPr>
          <w:p w14:paraId="66F57BD8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71AC15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805" w:type="dxa"/>
            <w:vAlign w:val="center"/>
          </w:tcPr>
          <w:p w14:paraId="566CA96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DCA87A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85" w:type="dxa"/>
            <w:vAlign w:val="center"/>
          </w:tcPr>
          <w:p w14:paraId="0CD68C8F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D261056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360" w:type="dxa"/>
            <w:vAlign w:val="center"/>
          </w:tcPr>
          <w:p w14:paraId="63A22B5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525A477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6A84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Align w:val="top"/>
          </w:tcPr>
          <w:p w14:paraId="1DAB367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4DBC3AA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05" w:type="dxa"/>
            <w:vAlign w:val="top"/>
          </w:tcPr>
          <w:p w14:paraId="7235CB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83B18C7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柳州市妇幼保健院餐饮管理系统维保项目</w:t>
            </w:r>
          </w:p>
        </w:tc>
        <w:tc>
          <w:tcPr>
            <w:tcW w:w="2385" w:type="dxa"/>
            <w:vAlign w:val="top"/>
          </w:tcPr>
          <w:p w14:paraId="65204DAC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149C773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LFYCGZX2024XX012</w:t>
            </w:r>
          </w:p>
        </w:tc>
        <w:tc>
          <w:tcPr>
            <w:tcW w:w="3360" w:type="dxa"/>
            <w:vAlign w:val="top"/>
          </w:tcPr>
          <w:p w14:paraId="26178556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362E1E1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广西传导网络科技有限公司</w:t>
            </w:r>
          </w:p>
        </w:tc>
      </w:tr>
      <w:tr w14:paraId="00E9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0" w:type="dxa"/>
            <w:vAlign w:val="center"/>
          </w:tcPr>
          <w:p w14:paraId="382F7EB5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05" w:type="dxa"/>
            <w:vAlign w:val="center"/>
          </w:tcPr>
          <w:p w14:paraId="151C8CFF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扶阳罐采购项目</w:t>
            </w:r>
          </w:p>
        </w:tc>
        <w:tc>
          <w:tcPr>
            <w:tcW w:w="2385" w:type="dxa"/>
            <w:vAlign w:val="center"/>
          </w:tcPr>
          <w:p w14:paraId="2D92232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LFYCGZX2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024SB048</w:t>
            </w:r>
          </w:p>
        </w:tc>
        <w:tc>
          <w:tcPr>
            <w:tcW w:w="3360" w:type="dxa"/>
            <w:vAlign w:val="center"/>
          </w:tcPr>
          <w:p w14:paraId="58E0DAD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柳州市亿达医疗器械有限公司</w:t>
            </w:r>
          </w:p>
        </w:tc>
      </w:tr>
    </w:tbl>
    <w:p w14:paraId="7F75D57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</w:p>
    <w:p w14:paraId="1D1FA758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5FD5726C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676FEEA7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E882C4F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</w:p>
    <w:p w14:paraId="3521A029">
      <w:pPr>
        <w:widowControl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联系地址：广西柳州市鱼峰区博园大道50号</w:t>
      </w:r>
    </w:p>
    <w:p w14:paraId="25AEBE1D">
      <w:pPr>
        <w:widowControl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电话：0772-2205088  邮箱：GFELZYYCGZX@126.com</w:t>
      </w:r>
    </w:p>
    <w:p w14:paraId="7E3351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4C509B5B">
      <w:pPr>
        <w:ind w:firstLine="7000" w:firstLineChars="2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 购 中 心</w:t>
      </w:r>
    </w:p>
    <w:p w14:paraId="4EBE3B4C">
      <w:pPr>
        <w:ind w:firstLine="6720" w:firstLineChars="2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2025年1月6日</w:t>
      </w:r>
    </w:p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E22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E22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340596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6C2CF5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3E6179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15388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C033E1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206</Words>
  <Characters>269</Characters>
  <Lines>5</Lines>
  <Paragraphs>1</Paragraphs>
  <TotalTime>70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2025-01-06T02:57:11Z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