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785D"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2"/>
          <w:szCs w:val="32"/>
        </w:rPr>
      </w:pP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柳州市妇幼保健院设备维修项目比价结果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 w14:paraId="7E74491E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3FE8AC69">
      <w:pPr>
        <w:widowControl/>
        <w:ind w:firstLine="600" w:firstLineChars="200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就以下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none"/>
          <w:lang w:val="en-US" w:eastAsia="zh-CN"/>
        </w:rPr>
        <w:t>设备维修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项目进行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  <w:lang w:val="en-US" w:eastAsia="zh-CN"/>
        </w:rPr>
        <w:t>院内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  <w:lang w:val="en-US" w:eastAsia="zh-CN"/>
        </w:rPr>
        <w:t>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none"/>
        </w:rPr>
        <w:t>采购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，现将结果公告如下：</w:t>
      </w:r>
      <w:bookmarkStart w:id="0" w:name="_GoBack"/>
      <w:bookmarkEnd w:id="0"/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49"/>
        <w:gridCol w:w="3825"/>
      </w:tblGrid>
      <w:tr w14:paraId="06AA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top"/>
          </w:tcPr>
          <w:p w14:paraId="67F85F64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49" w:type="dxa"/>
            <w:noWrap w:val="0"/>
            <w:vAlign w:val="top"/>
          </w:tcPr>
          <w:p w14:paraId="0C0F359B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25" w:type="dxa"/>
            <w:noWrap w:val="0"/>
            <w:vAlign w:val="top"/>
          </w:tcPr>
          <w:p w14:paraId="52ACEE26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16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45D0C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2844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山东新华全自动清洗机后门漏水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E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柳州市鱼峰区鼎隆医疗设备维修部</w:t>
            </w:r>
          </w:p>
        </w:tc>
      </w:tr>
      <w:tr w14:paraId="2AB1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0F42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49AC3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迈瑞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监护仪心电连接线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341D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20C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5ACFD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0E19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SLE5000呼吸机流量传感器</w:t>
            </w:r>
          </w:p>
          <w:p w14:paraId="7024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96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广州市科汇电子设备有限公司</w:t>
            </w:r>
          </w:p>
        </w:tc>
      </w:tr>
      <w:tr w14:paraId="2152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188BF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0FF1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菲萍呼吸机流量传感器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故障维修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0A7E2B0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广西馨唯依医疗科技有限公司</w:t>
            </w:r>
          </w:p>
        </w:tc>
      </w:tr>
      <w:tr w14:paraId="1DEF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31FD0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C7778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产后康复治疗仪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故障维修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680181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柳州市树旺商贸有限公司</w:t>
            </w:r>
          </w:p>
        </w:tc>
      </w:tr>
      <w:tr w14:paraId="033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3D329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4212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氧电池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60FA5E1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柳州市树旺商贸有限公司</w:t>
            </w:r>
          </w:p>
        </w:tc>
      </w:tr>
      <w:tr w14:paraId="6174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2ED29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2426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鳄鱼夹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578908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广西风乘云科技有限公司</w:t>
            </w:r>
          </w:p>
        </w:tc>
      </w:tr>
      <w:tr w14:paraId="1A9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4C4BB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456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氧气瓶调压阀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7FB47C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柳州庆安五金交电有限公司</w:t>
            </w:r>
          </w:p>
        </w:tc>
      </w:tr>
      <w:tr w14:paraId="7732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76A32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6FD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脑电图机银质盘状电极线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03A270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柳州市树旺商贸有限公司</w:t>
            </w:r>
          </w:p>
        </w:tc>
      </w:tr>
      <w:tr w14:paraId="7FDA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shd w:val="clear" w:color="auto" w:fill="auto"/>
            <w:noWrap w:val="0"/>
            <w:vAlign w:val="center"/>
          </w:tcPr>
          <w:p w14:paraId="56B6C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D7E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中心空气站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维保项目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6ACD13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柳州天选科技有限公司</w:t>
            </w:r>
          </w:p>
        </w:tc>
      </w:tr>
    </w:tbl>
    <w:p w14:paraId="3FF65FA9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78DF768F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33262135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F767D8A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01FB2410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联系地址：柳州市鱼峰区博园大道50号8号楼6层</w:t>
      </w:r>
    </w:p>
    <w:p w14:paraId="36E03DC0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电话：19978260890</w:t>
      </w:r>
    </w:p>
    <w:p w14:paraId="4F0DA2D4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lzfysbk@126.com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</w:t>
      </w:r>
    </w:p>
    <w:p w14:paraId="35AA42C4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采购中心                         </w:t>
      </w:r>
    </w:p>
    <w:p w14:paraId="2BDD677E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2025年2月27日</w:t>
      </w:r>
    </w:p>
    <w:p w14:paraId="7477B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2D165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172A27"/>
    <w:rsid w:val="016F45ED"/>
    <w:rsid w:val="01730582"/>
    <w:rsid w:val="0185627E"/>
    <w:rsid w:val="02DD1D38"/>
    <w:rsid w:val="075C4C88"/>
    <w:rsid w:val="08E35877"/>
    <w:rsid w:val="08FD75AE"/>
    <w:rsid w:val="17215F32"/>
    <w:rsid w:val="182D2739"/>
    <w:rsid w:val="1EC71AB5"/>
    <w:rsid w:val="22F162C6"/>
    <w:rsid w:val="262E6F34"/>
    <w:rsid w:val="2AF7727E"/>
    <w:rsid w:val="2CE02A82"/>
    <w:rsid w:val="2D0E0C9B"/>
    <w:rsid w:val="31C33082"/>
    <w:rsid w:val="35702107"/>
    <w:rsid w:val="36866107"/>
    <w:rsid w:val="399868F3"/>
    <w:rsid w:val="3A06128C"/>
    <w:rsid w:val="3BC23D76"/>
    <w:rsid w:val="3D001FC2"/>
    <w:rsid w:val="423A7D24"/>
    <w:rsid w:val="454D7A6A"/>
    <w:rsid w:val="455A0732"/>
    <w:rsid w:val="60E07891"/>
    <w:rsid w:val="61325BEB"/>
    <w:rsid w:val="62C70D09"/>
    <w:rsid w:val="639332E1"/>
    <w:rsid w:val="66BB4A67"/>
    <w:rsid w:val="676D43C8"/>
    <w:rsid w:val="6A9201D7"/>
    <w:rsid w:val="6B74659E"/>
    <w:rsid w:val="6BAE0CB8"/>
    <w:rsid w:val="6BC77FCB"/>
    <w:rsid w:val="6D196605"/>
    <w:rsid w:val="706758D9"/>
    <w:rsid w:val="712E4649"/>
    <w:rsid w:val="71632544"/>
    <w:rsid w:val="7A3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539</Characters>
  <Lines>0</Lines>
  <Paragraphs>0</Paragraphs>
  <TotalTime>14</TotalTime>
  <ScaleCrop>false</ScaleCrop>
  <LinksUpToDate>false</LinksUpToDate>
  <CharactersWithSpaces>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2024-10-23T01:46:00Z</dcterms:created>
  <dc:creator>Administrator</dc:creator>
  <cp:lastModifiedBy>Xz</cp:lastModifiedBy>
  <dcterms:modified xsi:type="dcterms:W3CDTF">2025-02-27T03:03:00Z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7A7C8499ED174217AEDA03F3423CE25A_12</vt:lpwstr>
  </property>
  <property fmtid="{D5CDD505-2E9C-101B-9397-08002B2CF9AE}" pid="4" name="KSOTemplateDocerSaveRecord">
    <vt:lpwstr>eyJoZGlkIjoiZjI5NTk3ZjdmNTg5MDVlOWU0Mjk3ZTMwZmE2MzQ3MDgiLCJ1c2VySWQiOiI0NjM5MjUwNDUifQ==</vt:lpwstr>
  </property>
</Properties>
</file>