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97DBE">
      <w:pPr>
        <w:widowControl/>
        <w:spacing w:line="600" w:lineRule="atLeast"/>
        <w:jc w:val="center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柳州市妇幼保健院内网（裸光线）专线维保服务单一来源采购项目征求意见公示</w:t>
      </w:r>
    </w:p>
    <w:p w14:paraId="4DCEE54E">
      <w:pPr>
        <w:widowControl/>
        <w:spacing w:line="600" w:lineRule="atLeast"/>
        <w:ind w:firstLine="600"/>
        <w:jc w:val="left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bookmarkStart w:id="0" w:name="_GoBack"/>
      <w:bookmarkEnd w:id="0"/>
    </w:p>
    <w:p w14:paraId="7121EF1E">
      <w:pPr>
        <w:widowControl/>
        <w:spacing w:line="600" w:lineRule="atLeast"/>
        <w:ind w:firstLine="6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柳州市妇幼保健院</w:t>
      </w:r>
      <w:r>
        <w:rPr>
          <w:rFonts w:hint="eastAsia" w:ascii="宋体" w:hAnsi="宋体" w:cs="宋体"/>
          <w:color w:val="000000"/>
          <w:sz w:val="28"/>
          <w:szCs w:val="28"/>
        </w:rPr>
        <w:t>拟采用单一来源方式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内网（裸光线）专线维保服务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  <w:r>
        <w:rPr>
          <w:rFonts w:hint="eastAsia" w:ascii="宋体" w:hAnsi="宋体" w:cs="宋体"/>
          <w:color w:val="000000"/>
          <w:sz w:val="28"/>
          <w:szCs w:val="28"/>
        </w:rPr>
        <w:t>现将有关情况向潜在供应商征求意见。征求意见期限从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日起至202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日止。</w:t>
      </w:r>
      <w:r>
        <w:rPr>
          <w:rFonts w:hint="eastAsia" w:ascii="宋体" w:hAnsi="宋体" w:cs="宋体"/>
          <w:color w:val="000000"/>
          <w:sz w:val="28"/>
          <w:szCs w:val="28"/>
        </w:rPr>
        <w:t> </w:t>
      </w:r>
    </w:p>
    <w:tbl>
      <w:tblPr>
        <w:tblStyle w:val="2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4"/>
        <w:gridCol w:w="1115"/>
        <w:gridCol w:w="2970"/>
        <w:gridCol w:w="3129"/>
      </w:tblGrid>
      <w:tr w14:paraId="6A50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2964" w:type="dxa"/>
            <w:noWrap w:val="0"/>
            <w:vAlign w:val="center"/>
          </w:tcPr>
          <w:p w14:paraId="5FFC0D4A">
            <w:pPr>
              <w:numPr>
                <w:ilvl w:val="0"/>
                <w:numId w:val="0"/>
              </w:numPr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115" w:type="dxa"/>
            <w:noWrap w:val="0"/>
            <w:vAlign w:val="center"/>
          </w:tcPr>
          <w:p w14:paraId="44D6B377">
            <w:pPr>
              <w:numPr>
                <w:ilvl w:val="0"/>
                <w:numId w:val="0"/>
              </w:numPr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2970" w:type="dxa"/>
            <w:noWrap w:val="0"/>
            <w:vAlign w:val="center"/>
          </w:tcPr>
          <w:p w14:paraId="63BA1533">
            <w:pPr>
              <w:numPr>
                <w:ilvl w:val="0"/>
                <w:numId w:val="0"/>
              </w:numPr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供应商名称</w:t>
            </w:r>
          </w:p>
        </w:tc>
        <w:tc>
          <w:tcPr>
            <w:tcW w:w="3129" w:type="dxa"/>
            <w:noWrap w:val="0"/>
            <w:vAlign w:val="center"/>
          </w:tcPr>
          <w:p w14:paraId="756AED9C">
            <w:pPr>
              <w:numPr>
                <w:ilvl w:val="0"/>
                <w:numId w:val="0"/>
              </w:numPr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供应商地址</w:t>
            </w:r>
          </w:p>
        </w:tc>
      </w:tr>
      <w:tr w14:paraId="38ACC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964" w:type="dxa"/>
            <w:noWrap w:val="0"/>
            <w:vAlign w:val="center"/>
          </w:tcPr>
          <w:p w14:paraId="4AFCB944">
            <w:pPr>
              <w:numPr>
                <w:ilvl w:val="0"/>
                <w:numId w:val="0"/>
              </w:numPr>
              <w:spacing w:line="600" w:lineRule="atLeas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柳州市妇幼保健院内网（裸光线）专线维保服务单一来源采购项目</w:t>
            </w:r>
          </w:p>
        </w:tc>
        <w:tc>
          <w:tcPr>
            <w:tcW w:w="1115" w:type="dxa"/>
            <w:noWrap w:val="0"/>
            <w:vAlign w:val="center"/>
          </w:tcPr>
          <w:p w14:paraId="33E362A9">
            <w:pPr>
              <w:numPr>
                <w:ilvl w:val="0"/>
                <w:numId w:val="0"/>
              </w:numPr>
              <w:spacing w:line="600" w:lineRule="atLeas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2970" w:type="dxa"/>
            <w:noWrap w:val="0"/>
            <w:vAlign w:val="center"/>
          </w:tcPr>
          <w:p w14:paraId="10E8E67A">
            <w:pPr>
              <w:numPr>
                <w:ilvl w:val="0"/>
                <w:numId w:val="0"/>
              </w:numPr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中国联合网络通信有限公司柳州市分公司</w:t>
            </w:r>
          </w:p>
        </w:tc>
        <w:tc>
          <w:tcPr>
            <w:tcW w:w="3129" w:type="dxa"/>
            <w:noWrap w:val="0"/>
            <w:vAlign w:val="center"/>
          </w:tcPr>
          <w:p w14:paraId="1E8950BA">
            <w:pPr>
              <w:numPr>
                <w:ilvl w:val="0"/>
                <w:numId w:val="0"/>
              </w:numPr>
              <w:spacing w:line="600" w:lineRule="atLeas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广西壮族自治区柳州市城中区潭中东路5号</w:t>
            </w:r>
          </w:p>
        </w:tc>
      </w:tr>
    </w:tbl>
    <w:p w14:paraId="03D9DD51">
      <w:pPr>
        <w:spacing w:line="600" w:lineRule="atLeas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潜在供应商对公示内容有异议的，请于公示期满前以实名书面（包括联系人、地址、联系电话）形式将意见反馈至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柳州市妇幼保健院</w:t>
      </w:r>
      <w:r>
        <w:rPr>
          <w:rFonts w:hint="eastAsia" w:ascii="宋体" w:hAnsi="宋体" w:cs="宋体"/>
          <w:color w:val="000000"/>
          <w:sz w:val="28"/>
          <w:szCs w:val="28"/>
        </w:rPr>
        <w:t>纪检监察室（地址：柳州市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映山街</w:t>
      </w:r>
      <w:r>
        <w:rPr>
          <w:rFonts w:hint="eastAsia" w:ascii="宋体" w:hAnsi="宋体" w:cs="宋体"/>
          <w:color w:val="000000"/>
          <w:sz w:val="28"/>
          <w:szCs w:val="28"/>
        </w:rPr>
        <w:t>50号，联系人：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赵老师</w:t>
      </w:r>
      <w:r>
        <w:rPr>
          <w:rFonts w:hint="eastAsia" w:ascii="宋体" w:hAnsi="宋体" w:cs="宋体"/>
          <w:color w:val="000000"/>
          <w:sz w:val="28"/>
          <w:szCs w:val="28"/>
        </w:rPr>
        <w:t>，联系电话：0772-2827745）。</w:t>
      </w:r>
    </w:p>
    <w:p w14:paraId="688D9417">
      <w:pPr>
        <w:spacing w:line="600" w:lineRule="atLeast"/>
        <w:ind w:firstLine="600"/>
        <w:jc w:val="right"/>
        <w:rPr>
          <w:rFonts w:hint="eastAsia" w:ascii="宋体" w:hAnsi="宋体" w:cs="宋体"/>
          <w:color w:val="000000"/>
          <w:sz w:val="27"/>
          <w:szCs w:val="27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柳州市妇幼保健院</w:t>
      </w:r>
      <w:r>
        <w:rPr>
          <w:rFonts w:hint="eastAsia" w:ascii="宋体" w:hAnsi="宋体" w:cs="宋体"/>
          <w:color w:val="000000"/>
          <w:sz w:val="28"/>
          <w:szCs w:val="28"/>
        </w:rPr>
        <w:t>招标办</w:t>
      </w:r>
    </w:p>
    <w:p w14:paraId="41929A1F">
      <w:pPr>
        <w:spacing w:line="600" w:lineRule="atLeast"/>
        <w:ind w:firstLine="6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32385</wp:posOffset>
            </wp:positionV>
            <wp:extent cx="1115060" cy="1115060"/>
            <wp:effectExtent l="0" t="0" r="8890" b="8890"/>
            <wp:wrapNone/>
            <wp:docPr id="1" name="图片 2" descr="柳妇幼公众号招标办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柳妇幼公众号招标办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sz w:val="36"/>
          <w:szCs w:val="36"/>
        </w:rPr>
        <w:t xml:space="preserve">               </w:t>
      </w:r>
      <w:r>
        <w:rPr>
          <w:rFonts w:hint="eastAsia" w:ascii="宋体" w:hAnsi="宋体" w:cs="宋体"/>
          <w:color w:val="000000"/>
          <w:sz w:val="28"/>
          <w:szCs w:val="28"/>
        </w:rPr>
        <w:t>   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p w14:paraId="2ED47294">
      <w:pPr>
        <w:spacing w:line="600" w:lineRule="atLeast"/>
        <w:ind w:left="3591" w:leftChars="1710" w:firstLine="3640" w:firstLineChars="13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</w:p>
    <w:p w14:paraId="13DD8B90">
      <w:pPr>
        <w:spacing w:line="600" w:lineRule="atLeast"/>
        <w:ind w:left="3591" w:leftChars="1710" w:firstLine="3640" w:firstLineChars="13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</w:p>
    <w:p w14:paraId="277B9C7A">
      <w:pPr>
        <w:spacing w:line="600" w:lineRule="atLeast"/>
      </w:pPr>
    </w:p>
    <w:p w14:paraId="1C4AC010">
      <w:pPr>
        <w:spacing w:line="600" w:lineRule="atLeast"/>
        <w:jc w:val="both"/>
        <w:rPr>
          <w:rFonts w:hint="eastAsia" w:ascii="宋体" w:hAnsi="宋体" w:cs="宋体"/>
          <w:color w:val="000000"/>
          <w:sz w:val="28"/>
          <w:szCs w:val="28"/>
        </w:rPr>
      </w:pPr>
    </w:p>
    <w:p w14:paraId="2620F861">
      <w:pPr>
        <w:spacing w:line="600" w:lineRule="atLeast"/>
        <w:jc w:val="both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附：单一来源采购专家论证意见表</w:t>
      </w:r>
    </w:p>
    <w:p w14:paraId="6F9EA01C">
      <w:pPr>
        <w:spacing w:line="600" w:lineRule="atLeast"/>
        <w:jc w:val="both"/>
        <w:rPr>
          <w:rFonts w:hint="eastAsia" w:eastAsia="宋体"/>
          <w:lang w:eastAsia="zh-CN"/>
        </w:rPr>
      </w:pPr>
      <w: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t="1" style="height:0pt;width:0.05pt;" filled="f" stroked="f" coordsize="21600,21600" o:gfxdata="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IpzWqbOAAAA/wAAAA8AAAAAAAAA&#10;AQAgAAAAIgAAAGRycy9kb3ducmV2LnhtbFBLAQIUABQAAAAIAIdO4kDiT1ORqQEAAFkDAAAOAAAA&#10;AAAAAAEAIAAAAB0BAABkcnMvZTJvRG9jLnhtbFBLBQYAAAAABgAGAFkBAAA4BQAAAAA=&#10;">
                <v:path/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133975" cy="6657975"/>
            <wp:effectExtent l="0" t="0" r="9525" b="9525"/>
            <wp:docPr id="3" name="图片 2" descr="微信图片_20250813094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508130945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0500" cy="6381750"/>
            <wp:effectExtent l="0" t="0" r="6350" b="0"/>
            <wp:docPr id="4" name="图片 3" descr="微信图片_20250813094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508130945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9AE8E">
      <w:pPr>
        <w:spacing w:line="600" w:lineRule="atLeast"/>
        <w:rPr>
          <w:rFonts w:hint="default"/>
          <w:lang w:val="en-US" w:eastAsia="zh-CN"/>
        </w:rPr>
      </w:pPr>
    </w:p>
    <w:p w14:paraId="3F7A940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0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2025-08-13T08:44:53Z</dcterms:created>
  <dc:creator>acer</dc:creator>
  <cp:lastModifiedBy>曼妮</cp:lastModifiedBy>
  <dcterms:modified xsi:type="dcterms:W3CDTF">2025-08-13T08:46:03Z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eyJoZGlkIjoiYWNlMDVkNWQ3ODYzOGFlNjE2NTIwZTQ3ODRlODc1NjAiLCJ1c2VySWQiOiIxMDM5Mjg0NDgwIn0=</vt:lpwstr>
  </property>
  <property fmtid="{D5CDD505-2E9C-101B-9397-08002B2CF9AE}" pid="4" name="ICV">
    <vt:lpwstr>FED1874FDD2E4BB1870D755FA8609F82_12</vt:lpwstr>
  </property>
</Properties>
</file>