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6267"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广西大德项目管理有限公司关于广州市妇女儿童医疗中心柳州医院、柳州市妇幼保健院检验外送服务项目（重2）（LZZC2025-G3-990831-GXDD）公开招标文件预公示</w:t>
      </w:r>
    </w:p>
    <w:p w14:paraId="4C56103B"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795E890">
      <w:pPr>
        <w:jc w:val="center"/>
        <w:rPr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64150" cy="3970020"/>
            <wp:effectExtent l="0" t="0" r="12700" b="11430"/>
            <wp:docPr id="1" name="图片 1" descr="9b21805829f6038898b260e75e4fa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21805829f6038898b260e75e4fab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http://zfcg.lzscz.liuzhou.gov.cn/site/detail?parentId=138102&amp;articleId=t8uNgI0sYWJSRpKEAGQKUA==&amp;utm=site.site-PC-42049.1069-pc-wsg-ArticlePurchaseNoticeList-front.2.230e6850ad491</w:t>
      </w:r>
      <w:bookmarkStart w:id="0" w:name="_GoBack"/>
      <w:bookmarkEnd w:id="0"/>
      <w:r>
        <w:rPr>
          <w:rFonts w:hint="eastAsia"/>
          <w:sz w:val="32"/>
          <w:szCs w:val="32"/>
        </w:rPr>
        <w:t>1f09f8caf4ad3cfe264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2025-10-20T06:30:58Z</dcterms:created>
  <dc:creator>acer</dc:creator>
  <cp:lastModifiedBy>达玲$_$</cp:lastModifiedBy>
  <dcterms:modified xsi:type="dcterms:W3CDTF">2025-10-20T06:32:23Z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eyJoZGlkIjoiYWNlMDVkNWQ3ODYzOGFlNjE2NTIwZTQ3ODRlODc1NjAiLCJ1c2VySWQiOiI0ODM0NzIzNTEifQ==</vt:lpwstr>
  </property>
  <property fmtid="{D5CDD505-2E9C-101B-9397-08002B2CF9AE}" pid="4" name="ICV">
    <vt:lpwstr>52DFF646E073469DB6FD2FF993D1F410_12</vt:lpwstr>
  </property>
</Properties>
</file>